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476070102"/>
      </w:sdtPr>
      <w:sdtEndPr/>
      <w:sdtContent>
        <w:p w14:paraId="306A1111" w14:textId="77777777" w:rsidR="00D24DC8" w:rsidRDefault="00112744">
          <w:pPr>
            <w:rPr>
              <w:rFonts w:ascii="Cambria" w:eastAsia="Cambria" w:hAnsi="Cambria" w:cs="Cambria"/>
              <w:sz w:val="16"/>
              <w:szCs w:val="16"/>
            </w:rPr>
          </w:pPr>
          <w:r>
            <w:rPr>
              <w:noProof/>
            </w:rPr>
            <mc:AlternateContent>
              <mc:Choice Requires="wpg">
                <w:drawing>
                  <wp:anchor distT="0" distB="0" distL="114300" distR="114300" simplePos="0" relativeHeight="251658240" behindDoc="0" locked="0" layoutInCell="1" hidden="0" allowOverlap="1" wp14:anchorId="01C4F636" wp14:editId="7C261EF9">
                    <wp:simplePos x="0" y="0"/>
                    <wp:positionH relativeFrom="column">
                      <wp:posOffset>1854200</wp:posOffset>
                    </wp:positionH>
                    <wp:positionV relativeFrom="paragraph">
                      <wp:posOffset>-76199</wp:posOffset>
                    </wp:positionV>
                    <wp:extent cx="4403090" cy="356870"/>
                    <wp:effectExtent l="0" t="0" r="0" b="0"/>
                    <wp:wrapNone/>
                    <wp:docPr id="338" name="Rectangle 338"/>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2A00FADC" w14:textId="77777777" w:rsidR="00D24DC8" w:rsidRDefault="00112744">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33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D7F40DA" wp14:editId="75E7C87A">
                    <wp:simplePos x="0" y="0"/>
                    <wp:positionH relativeFrom="column">
                      <wp:posOffset>6464300</wp:posOffset>
                    </wp:positionH>
                    <wp:positionV relativeFrom="paragraph">
                      <wp:posOffset>-12699</wp:posOffset>
                    </wp:positionV>
                    <wp:extent cx="47625" cy="890905"/>
                    <wp:effectExtent l="0" t="0" r="0" b="0"/>
                    <wp:wrapNone/>
                    <wp:docPr id="339" name="Rectangle 339"/>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1537FB5" w14:textId="77777777" w:rsidR="00D24DC8" w:rsidRDefault="00D24DC8">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33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802F5FE" wp14:editId="04A3ECEA">
                <wp:simplePos x="0" y="0"/>
                <wp:positionH relativeFrom="column">
                  <wp:posOffset>-71650</wp:posOffset>
                </wp:positionH>
                <wp:positionV relativeFrom="paragraph">
                  <wp:posOffset>-66493</wp:posOffset>
                </wp:positionV>
                <wp:extent cx="2122103" cy="830388"/>
                <wp:effectExtent l="0" t="0" r="0" b="0"/>
                <wp:wrapNone/>
                <wp:docPr id="3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22103" cy="830388"/>
                        </a:xfrm>
                        <a:prstGeom prst="rect">
                          <a:avLst/>
                        </a:prstGeom>
                        <a:ln/>
                      </pic:spPr>
                    </pic:pic>
                  </a:graphicData>
                </a:graphic>
              </wp:anchor>
            </w:drawing>
          </w:r>
        </w:p>
      </w:sdtContent>
    </w:sdt>
    <w:sdt>
      <w:sdtPr>
        <w:tag w:val="goog_rdk_1"/>
        <w:id w:val="-1020469452"/>
      </w:sdtPr>
      <w:sdtEndPr/>
      <w:sdtContent>
        <w:p w14:paraId="701D8ED1" w14:textId="77777777" w:rsidR="00D24DC8" w:rsidRDefault="00112744">
          <w:pPr>
            <w:rPr>
              <w:rFonts w:ascii="Cambria" w:eastAsia="Cambria" w:hAnsi="Cambria" w:cs="Cambria"/>
              <w:sz w:val="16"/>
              <w:szCs w:val="16"/>
            </w:rPr>
          </w:pPr>
          <w:r>
            <w:rPr>
              <w:noProof/>
            </w:rPr>
            <mc:AlternateContent>
              <mc:Choice Requires="wps">
                <w:drawing>
                  <wp:anchor distT="0" distB="0" distL="114300" distR="114300" simplePos="0" relativeHeight="251661312" behindDoc="0" locked="0" layoutInCell="1" hidden="0" allowOverlap="1" wp14:anchorId="7E97BD90" wp14:editId="1E502697">
                    <wp:simplePos x="0" y="0"/>
                    <wp:positionH relativeFrom="column">
                      <wp:posOffset>279400</wp:posOffset>
                    </wp:positionH>
                    <wp:positionV relativeFrom="paragraph">
                      <wp:posOffset>50800</wp:posOffset>
                    </wp:positionV>
                    <wp:extent cx="6051525" cy="84588"/>
                    <wp:effectExtent l="0" t="0" r="0" b="0"/>
                    <wp:wrapNone/>
                    <wp:docPr id="335" name="Rounded Rectangle 335"/>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4F3A403E" w14:textId="77777777" w:rsidR="00D24DC8" w:rsidRDefault="00D24DC8">
                                <w:pPr>
                                  <w:textDirection w:val="btLr"/>
                                </w:pPr>
                              </w:p>
                            </w:txbxContent>
                          </wps:txbx>
                          <wps:bodyPr spcFirstLastPara="1" wrap="square" lIns="91425" tIns="91425" rIns="91425" bIns="91425" anchor="ctr" anchorCtr="0"/>
                        </wps:wsp>
                      </a:graphicData>
                    </a:graphic>
                  </wp:anchor>
                </w:drawing>
              </mc:Choice>
              <mc:Fallback>
                <w:pict>
                  <v:roundrect w14:anchorId="7E97BD90" id="Rounded Rectangle 335" o:spid="_x0000_s1028" style="position:absolute;margin-left:22pt;margin-top:4pt;width:476.5pt;height:6.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" fillcolor="white [3201]" stroked="f">
                    <v:fill color2="#1a95d3" angle="-90" colors="0 white;6554f white;30147f #edaa1e;43254f #d51e48;55050f #1ca38a;1 #1a95d3" focus="100%" type="gradient">
                      <o:fill v:ext="view" type="gradientUnscaled"/>
                    </v:fill>
                    <v:textbox inset="91425emu,91425emu,91425emu,91425emu">
                      <w:txbxContent>
                        <w:p w14:paraId="4F3A403E" w14:textId="77777777" w:rsidR="00D24DC8" w:rsidRDefault="00D24DC8">
                          <w:pPr>
                            <w:textDirection w:val="btLr"/>
                          </w:pPr>
                        </w:p>
                      </w:txbxContent>
                    </v:textbox>
                  </v:roundrect>
                </w:pict>
              </mc:Fallback>
            </mc:AlternateContent>
          </w:r>
        </w:p>
      </w:sdtContent>
    </w:sdt>
    <w:sdt>
      <w:sdtPr>
        <w:tag w:val="goog_rdk_2"/>
        <w:id w:val="966167109"/>
      </w:sdtPr>
      <w:sdtEndPr/>
      <w:sdtContent>
        <w:p w14:paraId="38FCD95E" w14:textId="77777777" w:rsidR="00D24DC8" w:rsidRDefault="004F2FF4">
          <w:pPr>
            <w:rPr>
              <w:rFonts w:ascii="Cambria" w:eastAsia="Cambria" w:hAnsi="Cambria" w:cs="Cambria"/>
              <w:sz w:val="16"/>
              <w:szCs w:val="16"/>
            </w:rPr>
          </w:pPr>
          <w:r>
            <w:rPr>
              <w:noProof/>
            </w:rPr>
            <mc:AlternateContent>
              <mc:Choice Requires="wps">
                <w:drawing>
                  <wp:anchor distT="0" distB="0" distL="114300" distR="114300" simplePos="0" relativeHeight="251662336" behindDoc="0" locked="0" layoutInCell="1" hidden="0" allowOverlap="1" wp14:anchorId="5B66BEEB" wp14:editId="0FB71B1C">
                    <wp:simplePos x="0" y="0"/>
                    <wp:positionH relativeFrom="column">
                      <wp:posOffset>1972340</wp:posOffset>
                    </wp:positionH>
                    <wp:positionV relativeFrom="paragraph">
                      <wp:posOffset>38734</wp:posOffset>
                    </wp:positionV>
                    <wp:extent cx="4283075" cy="437825"/>
                    <wp:effectExtent l="0" t="0" r="0" b="0"/>
                    <wp:wrapNone/>
                    <wp:docPr id="337" name="Rectangle 337"/>
                    <wp:cNvGraphicFramePr/>
                    <a:graphic xmlns:a="http://schemas.openxmlformats.org/drawingml/2006/main">
                      <a:graphicData uri="http://schemas.microsoft.com/office/word/2010/wordprocessingShape">
                        <wps:wsp>
                          <wps:cNvSpPr/>
                          <wps:spPr>
                            <a:xfrm>
                              <a:off x="0" y="0"/>
                              <a:ext cx="4283075" cy="437825"/>
                            </a:xfrm>
                            <a:prstGeom prst="rect">
                              <a:avLst/>
                            </a:prstGeom>
                            <a:noFill/>
                            <a:ln>
                              <a:noFill/>
                            </a:ln>
                          </wps:spPr>
                          <wps:txbx>
                            <w:txbxContent>
                              <w:p w14:paraId="3500ACDA" w14:textId="77777777" w:rsidR="00D24DC8" w:rsidRDefault="00112744" w:rsidP="004F2FF4">
                                <w:pPr>
                                  <w:jc w:val="right"/>
                                  <w:textDirection w:val="btLr"/>
                                </w:pPr>
                                <w:r>
                                  <w:rPr>
                                    <w:rFonts w:ascii="Impact" w:eastAsia="Impact" w:hAnsi="Impact" w:cs="Impact"/>
                                    <w:i/>
                                    <w:color w:val="1A95D3"/>
                                    <w:sz w:val="48"/>
                                  </w:rPr>
                                  <w:t>Spanish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66BEEB" id="Rectangle 337" o:spid="_x0000_s1029" style="position:absolute;margin-left:155.3pt;margin-top:3.05pt;width:337.25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" filled="f" stroked="f">
                    <v:textbox inset="91425emu,45700emu,91425emu,45700emu">
                      <w:txbxContent>
                        <w:p w14:paraId="3500ACDA" w14:textId="77777777" w:rsidR="00D24DC8" w:rsidRDefault="00112744" w:rsidP="004F2FF4">
                          <w:pPr>
                            <w:jc w:val="right"/>
                            <w:textDirection w:val="btLr"/>
                          </w:pPr>
                          <w:r>
                            <w:rPr>
                              <w:rFonts w:ascii="Impact" w:eastAsia="Impact" w:hAnsi="Impact" w:cs="Impact"/>
                              <w:i/>
                              <w:color w:val="1A95D3"/>
                              <w:sz w:val="48"/>
                            </w:rPr>
                            <w:t>Spanish 3</w:t>
                          </w:r>
                        </w:p>
                      </w:txbxContent>
                    </v:textbox>
                  </v:rect>
                </w:pict>
              </mc:Fallback>
            </mc:AlternateContent>
          </w:r>
        </w:p>
      </w:sdtContent>
    </w:sdt>
    <w:sdt>
      <w:sdtPr>
        <w:tag w:val="goog_rdk_3"/>
        <w:id w:val="-925100231"/>
      </w:sdtPr>
      <w:sdtEndPr/>
      <w:sdtContent>
        <w:p w14:paraId="572BC549" w14:textId="77777777" w:rsidR="00D24DC8" w:rsidRDefault="00112744">
          <w:pPr>
            <w:rPr>
              <w:rFonts w:ascii="Cambria" w:eastAsia="Cambria" w:hAnsi="Cambria" w:cs="Cambria"/>
              <w:sz w:val="16"/>
              <w:szCs w:val="16"/>
            </w:rPr>
          </w:pPr>
        </w:p>
      </w:sdtContent>
    </w:sdt>
    <w:sdt>
      <w:sdtPr>
        <w:tag w:val="goog_rdk_4"/>
        <w:id w:val="898481639"/>
      </w:sdtPr>
      <w:sdtEndPr/>
      <w:sdtContent>
        <w:p w14:paraId="453C6F11" w14:textId="77777777" w:rsidR="00D24DC8" w:rsidRDefault="00112744">
          <w:pPr>
            <w:rPr>
              <w:rFonts w:ascii="Cambria" w:eastAsia="Cambria" w:hAnsi="Cambria" w:cs="Cambria"/>
              <w:sz w:val="16"/>
              <w:szCs w:val="16"/>
            </w:rPr>
          </w:pPr>
          <w:r>
            <w:rPr>
              <w:noProof/>
            </w:rPr>
            <mc:AlternateContent>
              <mc:Choice Requires="wpg">
                <w:drawing>
                  <wp:anchor distT="0" distB="0" distL="114300" distR="114300" simplePos="0" relativeHeight="251663360" behindDoc="0" locked="0" layoutInCell="1" hidden="0" allowOverlap="1" wp14:anchorId="7E1230AE" wp14:editId="1AE271A8">
                    <wp:simplePos x="0" y="0"/>
                    <wp:positionH relativeFrom="column">
                      <wp:posOffset>2628900</wp:posOffset>
                    </wp:positionH>
                    <wp:positionV relativeFrom="paragraph">
                      <wp:posOffset>101600</wp:posOffset>
                    </wp:positionV>
                    <wp:extent cx="3702670" cy="94615"/>
                    <wp:effectExtent l="0" t="0" r="0" b="0"/>
                    <wp:wrapNone/>
                    <wp:docPr id="334" name="Rounded Rectangle 334"/>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28943916" w14:textId="77777777" w:rsidR="00D24DC8" w:rsidRDefault="00D24DC8">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33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702670" cy="94615"/>
                            </a:xfrm>
                            <a:prstGeom prst="rect"/>
                            <a:ln/>
                          </pic:spPr>
                        </pic:pic>
                      </a:graphicData>
                    </a:graphic>
                  </wp:anchor>
                </w:drawing>
              </mc:Fallback>
            </mc:AlternateContent>
          </w:r>
        </w:p>
      </w:sdtContent>
    </w:sdt>
    <w:sdt>
      <w:sdtPr>
        <w:tag w:val="goog_rdk_5"/>
        <w:id w:val="-1569487837"/>
      </w:sdtPr>
      <w:sdtEndPr/>
      <w:sdtContent>
        <w:p w14:paraId="3A7DA815" w14:textId="77777777" w:rsidR="00D24DC8" w:rsidRDefault="00112744">
          <w:pPr>
            <w:rPr>
              <w:rFonts w:ascii="Cambria" w:eastAsia="Cambria" w:hAnsi="Cambria" w:cs="Cambria"/>
              <w:sz w:val="16"/>
              <w:szCs w:val="16"/>
            </w:rPr>
          </w:pPr>
          <w:r>
            <w:rPr>
              <w:noProof/>
            </w:rPr>
            <mc:AlternateContent>
              <mc:Choice Requires="wpg">
                <w:drawing>
                  <wp:anchor distT="0" distB="0" distL="114300" distR="114300" simplePos="0" relativeHeight="251664384" behindDoc="0" locked="0" layoutInCell="1" hidden="0" allowOverlap="1" wp14:anchorId="7C2F09FA" wp14:editId="339EB4C1">
                    <wp:simplePos x="0" y="0"/>
                    <wp:positionH relativeFrom="column">
                      <wp:posOffset>1803400</wp:posOffset>
                    </wp:positionH>
                    <wp:positionV relativeFrom="paragraph">
                      <wp:posOffset>25400</wp:posOffset>
                    </wp:positionV>
                    <wp:extent cx="4438650" cy="340601"/>
                    <wp:effectExtent l="0" t="0" r="0" b="0"/>
                    <wp:wrapNone/>
                    <wp:docPr id="336" name="Rectangle 336"/>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25E9FB78" w14:textId="77777777" w:rsidR="00D24DC8" w:rsidRDefault="00112744">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33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438650" cy="340601"/>
                            </a:xfrm>
                            <a:prstGeom prst="rect"/>
                            <a:ln/>
                          </pic:spPr>
                        </pic:pic>
                      </a:graphicData>
                    </a:graphic>
                  </wp:anchor>
                </w:drawing>
              </mc:Fallback>
            </mc:AlternateContent>
          </w:r>
        </w:p>
      </w:sdtContent>
    </w:sdt>
    <w:sdt>
      <w:sdtPr>
        <w:tag w:val="goog_rdk_6"/>
        <w:id w:val="-1598546011"/>
        <w:showingPlcHdr/>
      </w:sdtPr>
      <w:sdtEndPr/>
      <w:sdtContent>
        <w:p w14:paraId="01A5FD5B" w14:textId="77777777" w:rsidR="00D24DC8" w:rsidRDefault="004F2FF4">
          <w:pPr>
            <w:rPr>
              <w:rFonts w:ascii="Cambria" w:eastAsia="Cambria" w:hAnsi="Cambria" w:cs="Cambria"/>
              <w:sz w:val="28"/>
              <w:szCs w:val="28"/>
            </w:rPr>
          </w:pPr>
          <w:r>
            <w:t xml:space="preserve">     </w:t>
          </w:r>
        </w:p>
      </w:sdtContent>
    </w:sdt>
    <w:sdt>
      <w:sdtPr>
        <w:tag w:val="goog_rdk_7"/>
        <w:id w:val="1368488489"/>
      </w:sdtPr>
      <w:sdtEndPr/>
      <w:sdtContent>
        <w:p w14:paraId="57F549B9" w14:textId="77777777" w:rsidR="00D24DC8" w:rsidRDefault="00112744">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Teacher Information</w:t>
          </w:r>
        </w:p>
      </w:sdtContent>
    </w:sdt>
    <w:sdt>
      <w:sdtPr>
        <w:tag w:val="goog_rdk_8"/>
        <w:id w:val="-574437071"/>
      </w:sdtPr>
      <w:sdtEndPr/>
      <w:sdtContent>
        <w:p w14:paraId="781A2ADA" w14:textId="77777777" w:rsidR="00D24DC8" w:rsidRDefault="00112744">
          <w:pPr>
            <w:jc w:val="both"/>
            <w:rPr>
              <w:rFonts w:ascii="Cambria" w:eastAsia="Cambria" w:hAnsi="Cambria" w:cs="Cambria"/>
              <w:sz w:val="16"/>
              <w:szCs w:val="16"/>
            </w:rPr>
          </w:pPr>
        </w:p>
      </w:sdtContent>
    </w:sdt>
    <w:sdt>
      <w:sdtPr>
        <w:tag w:val="goog_rdk_9"/>
        <w:id w:val="-1267846713"/>
      </w:sdtPr>
      <w:sdtEndPr/>
      <w:sdtContent>
        <w:p w14:paraId="1EEAE109"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Teacher(s): Maria Lopez, Mimi Maruri</w:t>
          </w:r>
        </w:p>
      </w:sdtContent>
    </w:sdt>
    <w:sdt>
      <w:sdtPr>
        <w:tag w:val="goog_rdk_10"/>
        <w:id w:val="-225074369"/>
      </w:sdtPr>
      <w:sdtEndPr/>
      <w:sdtContent>
        <w:p w14:paraId="33C7E937"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Email</w:t>
          </w:r>
          <w:r>
            <w:rPr>
              <w:rFonts w:ascii="Cambria" w:eastAsia="Cambria" w:hAnsi="Cambria" w:cs="Cambria"/>
              <w:color w:val="0070C0"/>
              <w:sz w:val="18"/>
              <w:szCs w:val="18"/>
            </w:rPr>
            <w:t xml:space="preserve">: </w:t>
          </w:r>
          <w:hyperlink r:id="rId14">
            <w:r>
              <w:rPr>
                <w:rFonts w:ascii="Cambria" w:eastAsia="Cambria" w:hAnsi="Cambria" w:cs="Cambria"/>
                <w:color w:val="0070C0"/>
                <w:sz w:val="18"/>
                <w:szCs w:val="18"/>
              </w:rPr>
              <w:t>m.lopez_gwa@gemsedu.com</w:t>
            </w:r>
          </w:hyperlink>
          <w:r>
            <w:rPr>
              <w:rFonts w:ascii="Cambria" w:eastAsia="Cambria" w:hAnsi="Cambria" w:cs="Cambria"/>
              <w:color w:val="0070C0"/>
              <w:sz w:val="18"/>
              <w:szCs w:val="18"/>
            </w:rPr>
            <w:t>; m.maruri_gwa@gemsedu.com</w:t>
          </w:r>
        </w:p>
      </w:sdtContent>
    </w:sdt>
    <w:sdt>
      <w:sdtPr>
        <w:tag w:val="goog_rdk_11"/>
        <w:id w:val="55897064"/>
      </w:sdtPr>
      <w:sdtEndPr/>
      <w:sdtContent>
        <w:p w14:paraId="174ABFBF" w14:textId="77777777" w:rsidR="00D24DC8" w:rsidRDefault="00112744">
          <w:pPr>
            <w:jc w:val="both"/>
            <w:rPr>
              <w:rFonts w:ascii="Cambria" w:eastAsia="Cambria" w:hAnsi="Cambria" w:cs="Cambria"/>
              <w:sz w:val="18"/>
              <w:szCs w:val="18"/>
            </w:rPr>
          </w:pPr>
        </w:p>
      </w:sdtContent>
    </w:sdt>
    <w:bookmarkStart w:id="0" w:name="_heading=h.gjdgxs" w:colFirst="0" w:colLast="0" w:displacedByCustomXml="next"/>
    <w:bookmarkEnd w:id="0" w:displacedByCustomXml="next"/>
    <w:sdt>
      <w:sdtPr>
        <w:tag w:val="goog_rdk_12"/>
        <w:id w:val="-2110957616"/>
      </w:sdtPr>
      <w:sdtEndPr/>
      <w:sdtContent>
        <w:p w14:paraId="29AAB0EB"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 xml:space="preserve">ManageBac is our primary tool of communication for students, teachers and parents.  All report cards will be accessed through your own ManageBac (MB) account.   If you do not have a MB account please see the MB Coordinator. </w:t>
          </w:r>
        </w:p>
      </w:sdtContent>
    </w:sdt>
    <w:sdt>
      <w:sdtPr>
        <w:tag w:val="goog_rdk_13"/>
        <w:id w:val="192737355"/>
      </w:sdtPr>
      <w:sdtEndPr/>
      <w:sdtContent>
        <w:p w14:paraId="1451F97F" w14:textId="77777777" w:rsidR="00D24DC8" w:rsidRDefault="00112744">
          <w:pPr>
            <w:jc w:val="both"/>
            <w:rPr>
              <w:rFonts w:ascii="Cambria" w:eastAsia="Cambria" w:hAnsi="Cambria" w:cs="Cambria"/>
              <w:sz w:val="18"/>
              <w:szCs w:val="18"/>
            </w:rPr>
          </w:pPr>
        </w:p>
      </w:sdtContent>
    </w:sdt>
    <w:sdt>
      <w:sdtPr>
        <w:tag w:val="goog_rdk_14"/>
        <w:id w:val="-696395531"/>
      </w:sdtPr>
      <w:sdtEndPr/>
      <w:sdtContent>
        <w:p w14:paraId="27DD339D" w14:textId="77777777" w:rsidR="00D24DC8" w:rsidRDefault="00112744">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Course Overview</w:t>
          </w:r>
        </w:p>
      </w:sdtContent>
    </w:sdt>
    <w:sdt>
      <w:sdtPr>
        <w:tag w:val="goog_rdk_15"/>
        <w:id w:val="-1710407044"/>
      </w:sdtPr>
      <w:sdtEndPr/>
      <w:sdtContent>
        <w:p w14:paraId="6C11C388" w14:textId="77777777" w:rsidR="00D24DC8" w:rsidRDefault="00112744">
          <w:pPr>
            <w:jc w:val="both"/>
            <w:rPr>
              <w:rFonts w:ascii="Cambria" w:eastAsia="Cambria" w:hAnsi="Cambria" w:cs="Cambria"/>
              <w:sz w:val="18"/>
              <w:szCs w:val="18"/>
            </w:rPr>
          </w:pPr>
        </w:p>
      </w:sdtContent>
    </w:sdt>
    <w:sdt>
      <w:sdtPr>
        <w:tag w:val="goog_rdk_16"/>
        <w:id w:val="-793434595"/>
      </w:sdtPr>
      <w:sdtEndPr/>
      <w:sdtContent>
        <w:p w14:paraId="00872CC6" w14:textId="77777777" w:rsidR="00D24DC8" w:rsidRDefault="00112744">
          <w:pPr>
            <w:ind w:right="-754"/>
            <w:rPr>
              <w:rFonts w:ascii="Cambria" w:eastAsia="Cambria" w:hAnsi="Cambria" w:cs="Cambria"/>
              <w:sz w:val="18"/>
              <w:szCs w:val="18"/>
            </w:rPr>
          </w:pPr>
          <w:r>
            <w:rPr>
              <w:rFonts w:ascii="Cambria" w:eastAsia="Cambria" w:hAnsi="Cambria" w:cs="Cambria"/>
              <w:sz w:val="18"/>
              <w:szCs w:val="18"/>
            </w:rPr>
            <w:t xml:space="preserve">This is the third year in the MYP Language B program that comprises six phases. The course will introduce students to some common topics </w:t>
          </w:r>
        </w:p>
      </w:sdtContent>
    </w:sdt>
    <w:sdt>
      <w:sdtPr>
        <w:tag w:val="goog_rdk_17"/>
        <w:id w:val="1788845575"/>
      </w:sdtPr>
      <w:sdtEndPr/>
      <w:sdtContent>
        <w:p w14:paraId="5CCD5EDA" w14:textId="77777777" w:rsidR="00D24DC8" w:rsidRDefault="00112744">
          <w:pPr>
            <w:ind w:right="-754"/>
            <w:rPr>
              <w:rFonts w:ascii="Cambria" w:eastAsia="Cambria" w:hAnsi="Cambria" w:cs="Cambria"/>
              <w:sz w:val="18"/>
              <w:szCs w:val="18"/>
            </w:rPr>
          </w:pPr>
          <w:r>
            <w:rPr>
              <w:rFonts w:ascii="Cambria" w:eastAsia="Cambria" w:hAnsi="Cambria" w:cs="Cambria"/>
              <w:sz w:val="18"/>
              <w:szCs w:val="18"/>
            </w:rPr>
            <w:t>of the Spanish language, including fairy tales, legends, the environment, school and fami</w:t>
          </w:r>
          <w:r>
            <w:rPr>
              <w:rFonts w:ascii="Cambria" w:eastAsia="Cambria" w:hAnsi="Cambria" w:cs="Cambria"/>
              <w:sz w:val="18"/>
              <w:szCs w:val="18"/>
            </w:rPr>
            <w:t xml:space="preserve">ly problems, music, and cooking. </w:t>
          </w:r>
        </w:p>
      </w:sdtContent>
    </w:sdt>
    <w:sdt>
      <w:sdtPr>
        <w:tag w:val="goog_rdk_18"/>
        <w:id w:val="-760758612"/>
      </w:sdtPr>
      <w:sdtEndPr/>
      <w:sdtContent>
        <w:p w14:paraId="4DBCB081" w14:textId="77777777" w:rsidR="00D24DC8" w:rsidRDefault="00112744">
          <w:pPr>
            <w:jc w:val="both"/>
            <w:rPr>
              <w:rFonts w:ascii="Cambria" w:eastAsia="Cambria" w:hAnsi="Cambria" w:cs="Cambria"/>
              <w:sz w:val="18"/>
              <w:szCs w:val="18"/>
            </w:rPr>
          </w:pPr>
        </w:p>
      </w:sdtContent>
    </w:sdt>
    <w:sdt>
      <w:sdtPr>
        <w:tag w:val="goog_rdk_19"/>
        <w:id w:val="1077489697"/>
      </w:sdtPr>
      <w:sdtEndPr/>
      <w:sdtContent>
        <w:p w14:paraId="5ACC2BF7" w14:textId="77777777" w:rsidR="00D24DC8" w:rsidRDefault="00112744">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Learning Outcomes</w:t>
          </w:r>
        </w:p>
      </w:sdtContent>
    </w:sdt>
    <w:sdt>
      <w:sdtPr>
        <w:tag w:val="goog_rdk_20"/>
        <w:id w:val="-1507361218"/>
      </w:sdtPr>
      <w:sdtEndPr/>
      <w:sdtContent>
        <w:p w14:paraId="65BF7A2B" w14:textId="77777777" w:rsidR="00D24DC8" w:rsidRDefault="00112744">
          <w:pPr>
            <w:jc w:val="both"/>
            <w:rPr>
              <w:rFonts w:ascii="Cambria" w:eastAsia="Cambria" w:hAnsi="Cambria" w:cs="Cambria"/>
              <w:sz w:val="18"/>
              <w:szCs w:val="18"/>
            </w:rPr>
          </w:pPr>
        </w:p>
      </w:sdtContent>
    </w:sdt>
    <w:sdt>
      <w:sdtPr>
        <w:tag w:val="goog_rdk_21"/>
        <w:id w:val="2062680410"/>
      </w:sdtPr>
      <w:sdtEndPr/>
      <w:sdtContent>
        <w:p w14:paraId="7DBEC2D9"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all MYP subjects state what a teacher may expect to teach and what a student may expect to experience and learn. These aims suggest how the student may be changed by the learning experience. </w:t>
          </w:r>
        </w:p>
      </w:sdtContent>
    </w:sdt>
    <w:sdt>
      <w:sdtPr>
        <w:tag w:val="goog_rdk_22"/>
        <w:id w:val="647863487"/>
      </w:sdtPr>
      <w:sdtEndPr/>
      <w:sdtContent>
        <w:p w14:paraId="1A45E902"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An overarching aim of teaching and learning langua</w:t>
          </w:r>
          <w:r>
            <w:rPr>
              <w:rFonts w:ascii="Cambria" w:eastAsia="Cambria" w:hAnsi="Cambria" w:cs="Cambria"/>
              <w:color w:val="000000"/>
              <w:sz w:val="18"/>
              <w:szCs w:val="18"/>
            </w:rPr>
            <w:t xml:space="preserve">ges is to enable the student to become a critical and competent communicator. </w:t>
          </w:r>
        </w:p>
      </w:sdtContent>
    </w:sdt>
    <w:sdt>
      <w:sdtPr>
        <w:tag w:val="goog_rdk_23"/>
        <w:id w:val="-1385791347"/>
      </w:sdtPr>
      <w:sdtEndPr/>
      <w:sdtContent>
        <w:p w14:paraId="0708B40B"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the teaching and learning of MYP language acquisition are to: </w:t>
          </w:r>
        </w:p>
      </w:sdtContent>
    </w:sdt>
    <w:sdt>
      <w:sdtPr>
        <w:tag w:val="goog_rdk_24"/>
        <w:id w:val="-122775241"/>
      </w:sdtPr>
      <w:sdtEndPr/>
      <w:sdtContent>
        <w:p w14:paraId="73EFB3F4"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sdtContent>
    </w:sdt>
    <w:sdt>
      <w:sdtPr>
        <w:tag w:val="goog_rdk_25"/>
        <w:id w:val="755168356"/>
      </w:sdtPr>
      <w:sdtEndPr/>
      <w:sdtContent>
        <w:p w14:paraId="4DD78D0E"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sdtContent>
    </w:sdt>
    <w:sdt>
      <w:sdtPr>
        <w:tag w:val="goog_rdk_26"/>
        <w:id w:val="37325811"/>
      </w:sdtPr>
      <w:sdtEndPr/>
      <w:sdtContent>
        <w:p w14:paraId="614B1DD6"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develop the student’s communication skills nec</w:t>
          </w:r>
          <w:r>
            <w:rPr>
              <w:rFonts w:ascii="Cambria" w:eastAsia="Cambria" w:hAnsi="Cambria" w:cs="Cambria"/>
              <w:color w:val="000000"/>
              <w:sz w:val="18"/>
              <w:szCs w:val="18"/>
            </w:rPr>
            <w:t>essary for further language learning, and for study, work and leisure in a range of authentic contexts and for a variety of audiences and purposes \</w:t>
          </w:r>
        </w:p>
      </w:sdtContent>
    </w:sdt>
    <w:sdt>
      <w:sdtPr>
        <w:tag w:val="goog_rdk_27"/>
        <w:id w:val="1055204827"/>
      </w:sdtPr>
      <w:sdtEndPr/>
      <w:sdtContent>
        <w:p w14:paraId="19C48D16"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develop multiliteracy skills through the use of a range of learning tools, such as </w:t>
          </w:r>
          <w:r>
            <w:rPr>
              <w:rFonts w:ascii="Cambria" w:eastAsia="Cambria" w:hAnsi="Cambria" w:cs="Cambria"/>
              <w:color w:val="000000"/>
              <w:sz w:val="18"/>
              <w:szCs w:val="18"/>
            </w:rPr>
            <w:t xml:space="preserve">multimedia, in the various modes of communication </w:t>
          </w:r>
        </w:p>
      </w:sdtContent>
    </w:sdt>
    <w:sdt>
      <w:sdtPr>
        <w:tag w:val="goog_rdk_28"/>
        <w:id w:val="-1865202537"/>
      </w:sdtPr>
      <w:sdtEndPr/>
      <w:sdtContent>
        <w:p w14:paraId="24653F83"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develop an appreciation of a variety of literary and non-literary texts and to develop critical and creative techniques for comprehension and construction of meaning </w:t>
          </w:r>
        </w:p>
      </w:sdtContent>
    </w:sdt>
    <w:sdt>
      <w:sdtPr>
        <w:tag w:val="goog_rdk_29"/>
        <w:id w:val="-1457632714"/>
      </w:sdtPr>
      <w:sdtEndPr/>
      <w:sdtContent>
        <w:p w14:paraId="5B42591C"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enable the s</w:t>
          </w:r>
          <w:r>
            <w:rPr>
              <w:rFonts w:ascii="Cambria" w:eastAsia="Cambria" w:hAnsi="Cambria" w:cs="Cambria"/>
              <w:color w:val="000000"/>
              <w:sz w:val="18"/>
              <w:szCs w:val="18"/>
            </w:rPr>
            <w:t xml:space="preserve">tudent to recognize and use language as a vehicle of thought, reflection, self-expression and learning in other subjects, and as a tool for enhancing literacy </w:t>
          </w:r>
        </w:p>
      </w:sdtContent>
    </w:sdt>
    <w:sdt>
      <w:sdtPr>
        <w:tag w:val="goog_rdk_30"/>
        <w:id w:val="1538621977"/>
      </w:sdtPr>
      <w:sdtEndPr/>
      <w:sdtContent>
        <w:p w14:paraId="1B615CD1"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enable the student to understand the nature of language and the process of language learning, </w:t>
          </w:r>
          <w:r>
            <w:rPr>
              <w:rFonts w:ascii="Cambria" w:eastAsia="Cambria" w:hAnsi="Cambria" w:cs="Cambria"/>
              <w:color w:val="000000"/>
              <w:sz w:val="18"/>
              <w:szCs w:val="18"/>
            </w:rPr>
            <w:t xml:space="preserve">which comprises the integration of linguistic, cultural and social components </w:t>
          </w:r>
        </w:p>
      </w:sdtContent>
    </w:sdt>
    <w:sdt>
      <w:sdtPr>
        <w:tag w:val="goog_rdk_31"/>
        <w:id w:val="1741984081"/>
      </w:sdtPr>
      <w:sdtEndPr/>
      <w:sdtContent>
        <w:p w14:paraId="01328902"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sdtContent>
    </w:sdt>
    <w:sdt>
      <w:sdtPr>
        <w:tag w:val="goog_rdk_32"/>
        <w:id w:val="832947909"/>
      </w:sdtPr>
      <w:sdtEndPr/>
      <w:sdtContent>
        <w:p w14:paraId="0ABEC55B"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encourage an awareness and understanding of the perspectives of people from </w:t>
          </w:r>
          <w:r>
            <w:rPr>
              <w:rFonts w:ascii="Cambria" w:eastAsia="Cambria" w:hAnsi="Cambria" w:cs="Cambria"/>
              <w:color w:val="000000"/>
              <w:sz w:val="18"/>
              <w:szCs w:val="18"/>
            </w:rPr>
            <w:t xml:space="preserve">own and other cultures, leading to involvement and action in own and other communities </w:t>
          </w:r>
        </w:p>
      </w:sdtContent>
    </w:sdt>
    <w:sdt>
      <w:sdtPr>
        <w:tag w:val="goog_rdk_33"/>
        <w:id w:val="-642884814"/>
      </w:sdtPr>
      <w:sdtEndPr/>
      <w:sdtContent>
        <w:p w14:paraId="53A5ED4E" w14:textId="77777777" w:rsidR="00D24DC8" w:rsidRDefault="00112744">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foster curiosity, inquiry and a lifelong interest in, and enjoyment of, language learning.</w:t>
          </w:r>
        </w:p>
      </w:sdtContent>
    </w:sdt>
    <w:sdt>
      <w:sdtPr>
        <w:tag w:val="goog_rdk_34"/>
        <w:id w:val="-518236675"/>
      </w:sdtPr>
      <w:sdtEndPr/>
      <w:sdtContent>
        <w:p w14:paraId="1F8DA5FD" w14:textId="77777777" w:rsidR="00D24DC8" w:rsidRDefault="00112744">
          <w:pPr>
            <w:pBdr>
              <w:top w:val="nil"/>
              <w:left w:val="nil"/>
              <w:bottom w:val="nil"/>
              <w:right w:val="nil"/>
              <w:between w:val="nil"/>
            </w:pBdr>
            <w:spacing w:after="160"/>
            <w:ind w:left="720" w:hanging="720"/>
            <w:jc w:val="both"/>
            <w:rPr>
              <w:rFonts w:ascii="Cambria" w:eastAsia="Cambria" w:hAnsi="Cambria" w:cs="Cambria"/>
              <w:color w:val="000000"/>
              <w:sz w:val="18"/>
              <w:szCs w:val="18"/>
            </w:rPr>
          </w:pPr>
        </w:p>
      </w:sdtContent>
    </w:sdt>
    <w:sdt>
      <w:sdtPr>
        <w:tag w:val="goog_rdk_35"/>
        <w:id w:val="293571520"/>
      </w:sdtPr>
      <w:sdtEndPr/>
      <w:sdtContent>
        <w:p w14:paraId="18259236"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1 – </w:t>
          </w:r>
          <w:r>
            <w:rPr>
              <w:rFonts w:ascii="Cambria" w:eastAsia="Cambria" w:hAnsi="Cambria" w:cs="Cambria"/>
              <w:sz w:val="18"/>
              <w:szCs w:val="18"/>
            </w:rPr>
            <w:t xml:space="preserve"> </w:t>
          </w:r>
          <w:r>
            <w:rPr>
              <w:rFonts w:ascii="Cambria" w:eastAsia="Cambria" w:hAnsi="Cambria" w:cs="Cambria"/>
              <w:i/>
              <w:sz w:val="18"/>
              <w:szCs w:val="18"/>
            </w:rPr>
            <w:t>Cuéntame un cuento</w:t>
          </w:r>
          <w:r>
            <w:rPr>
              <w:rFonts w:ascii="Cambria" w:eastAsia="Cambria" w:hAnsi="Cambria" w:cs="Cambria"/>
              <w:sz w:val="18"/>
              <w:szCs w:val="18"/>
            </w:rPr>
            <w:t xml:space="preserve"> (Tell me a story)</w:t>
          </w:r>
        </w:p>
      </w:sdtContent>
    </w:sdt>
    <w:sdt>
      <w:sdtPr>
        <w:tag w:val="goog_rdk_36"/>
        <w:id w:val="-1549983359"/>
      </w:sdtPr>
      <w:sdtEndPr/>
      <w:sdtContent>
        <w:p w14:paraId="7466D70A"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7 weeks</w:t>
          </w:r>
        </w:p>
      </w:sdtContent>
    </w:sdt>
    <w:sdt>
      <w:sdtPr>
        <w:tag w:val="goog_rdk_37"/>
        <w:id w:val="-1419557668"/>
      </w:sdtPr>
      <w:sdtEndPr/>
      <w:sdtContent>
        <w:p w14:paraId="28548808" w14:textId="77777777" w:rsidR="00D24DC8" w:rsidRDefault="00112744">
          <w:pPr>
            <w:pBdr>
              <w:top w:val="nil"/>
              <w:left w:val="nil"/>
              <w:bottom w:val="nil"/>
              <w:right w:val="nil"/>
              <w:between w:val="nil"/>
            </w:pBdr>
            <w:ind w:left="720" w:hanging="720"/>
            <w:rPr>
              <w:rFonts w:ascii="Cambria" w:eastAsia="Cambria" w:hAnsi="Cambria" w:cs="Cambria"/>
              <w:color w:val="000000"/>
              <w:sz w:val="18"/>
              <w:szCs w:val="18"/>
            </w:rPr>
          </w:pPr>
        </w:p>
      </w:sdtContent>
    </w:sdt>
    <w:sdt>
      <w:sdtPr>
        <w:tag w:val="goog_rdk_38"/>
        <w:id w:val="-26880386"/>
      </w:sdtPr>
      <w:sdtEndPr/>
      <w:sdtContent>
        <w:p w14:paraId="4DF355E0"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Vocabulary related to fairy tales</w:t>
          </w:r>
        </w:p>
      </w:sdtContent>
    </w:sdt>
    <w:sdt>
      <w:sdtPr>
        <w:tag w:val="goog_rdk_39"/>
        <w:id w:val="140012127"/>
      </w:sdtPr>
      <w:sdtEndPr/>
      <w:sdtContent>
        <w:p w14:paraId="0B324A58"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Review of Preterit Tense</w:t>
          </w:r>
        </w:p>
      </w:sdtContent>
    </w:sdt>
    <w:sdt>
      <w:sdtPr>
        <w:tag w:val="goog_rdk_40"/>
        <w:id w:val="512728403"/>
      </w:sdtPr>
      <w:sdtEndPr/>
      <w:sdtContent>
        <w:p w14:paraId="235ACEE3"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Review of Imperfect Tense</w:t>
          </w:r>
        </w:p>
      </w:sdtContent>
    </w:sdt>
    <w:sdt>
      <w:sdtPr>
        <w:tag w:val="goog_rdk_41"/>
        <w:id w:val="-794288204"/>
      </w:sdtPr>
      <w:sdtEndPr/>
      <w:sdtContent>
        <w:p w14:paraId="6DBFA7CA"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Preterit vs. Imperfect</w:t>
          </w:r>
        </w:p>
      </w:sdtContent>
    </w:sdt>
    <w:sdt>
      <w:sdtPr>
        <w:tag w:val="goog_rdk_42"/>
        <w:id w:val="-1740550397"/>
      </w:sdtPr>
      <w:sdtEndPr/>
      <w:sdtContent>
        <w:p w14:paraId="6C94DB9A"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Past Progressive</w:t>
          </w:r>
        </w:p>
      </w:sdtContent>
    </w:sdt>
    <w:sdt>
      <w:sdtPr>
        <w:tag w:val="goog_rdk_43"/>
        <w:id w:val="1991365024"/>
      </w:sdtPr>
      <w:sdtEndPr/>
      <w:sdtContent>
        <w:p w14:paraId="25B9A074"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Telling stories in the past (creating or retelling)</w:t>
          </w:r>
        </w:p>
      </w:sdtContent>
    </w:sdt>
    <w:sdt>
      <w:sdtPr>
        <w:tag w:val="goog_rdk_44"/>
        <w:id w:val="1352062082"/>
      </w:sdtPr>
      <w:sdtEndPr/>
      <w:sdtContent>
        <w:p w14:paraId="5D4D3F35"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Cohesive devices</w:t>
          </w:r>
        </w:p>
      </w:sdtContent>
    </w:sdt>
    <w:sdt>
      <w:sdtPr>
        <w:tag w:val="goog_rdk_45"/>
        <w:id w:val="-484858024"/>
      </w:sdtPr>
      <w:sdtEndPr/>
      <w:sdtContent>
        <w:p w14:paraId="777EAF83" w14:textId="77777777" w:rsidR="00D24DC8" w:rsidRDefault="00112744">
          <w:pPr>
            <w:numPr>
              <w:ilvl w:val="0"/>
              <w:numId w:val="4"/>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Format to write a story</w:t>
          </w:r>
        </w:p>
      </w:sdtContent>
    </w:sdt>
    <w:sdt>
      <w:sdtPr>
        <w:tag w:val="goog_rdk_46"/>
        <w:id w:val="818545282"/>
      </w:sdtPr>
      <w:sdtEndPr/>
      <w:sdtContent>
        <w:p w14:paraId="52203DEF" w14:textId="77777777" w:rsidR="00D24DC8" w:rsidRDefault="00112744">
          <w:pPr>
            <w:pBdr>
              <w:top w:val="nil"/>
              <w:left w:val="nil"/>
              <w:bottom w:val="nil"/>
              <w:right w:val="nil"/>
              <w:between w:val="nil"/>
            </w:pBdr>
            <w:ind w:left="720" w:hanging="720"/>
            <w:rPr>
              <w:rFonts w:ascii="Cambria" w:eastAsia="Cambria" w:hAnsi="Cambria" w:cs="Cambria"/>
              <w:color w:val="000000"/>
              <w:sz w:val="18"/>
              <w:szCs w:val="18"/>
            </w:rPr>
          </w:pPr>
        </w:p>
      </w:sdtContent>
    </w:sdt>
    <w:sdt>
      <w:sdtPr>
        <w:tag w:val="goog_rdk_47"/>
        <w:id w:val="1870106411"/>
      </w:sdtPr>
      <w:sdtEndPr/>
      <w:sdtContent>
        <w:p w14:paraId="39F4D1B7"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2 Cuidemos el medio ambiento </w:t>
          </w:r>
          <w:r>
            <w:rPr>
              <w:rFonts w:ascii="Cambria" w:eastAsia="Cambria" w:hAnsi="Cambria" w:cs="Cambria"/>
              <w:sz w:val="18"/>
              <w:szCs w:val="18"/>
            </w:rPr>
            <w:t>(Let´s take care of the environment)</w:t>
          </w:r>
        </w:p>
      </w:sdtContent>
    </w:sdt>
    <w:sdt>
      <w:sdtPr>
        <w:tag w:val="goog_rdk_48"/>
        <w:id w:val="-1249030014"/>
      </w:sdtPr>
      <w:sdtEndPr/>
      <w:sdtContent>
        <w:p w14:paraId="001E35CC"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sdtContent>
    </w:sdt>
    <w:sdt>
      <w:sdtPr>
        <w:tag w:val="goog_rdk_49"/>
        <w:id w:val="-207040674"/>
      </w:sdtPr>
      <w:sdtEndPr/>
      <w:sdtContent>
        <w:p w14:paraId="22027E32" w14:textId="77777777" w:rsidR="00D24DC8" w:rsidRDefault="00112744">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Environmental problems</w:t>
          </w:r>
        </w:p>
      </w:sdtContent>
    </w:sdt>
    <w:sdt>
      <w:sdtPr>
        <w:tag w:val="goog_rdk_50"/>
        <w:id w:val="-1467047989"/>
      </w:sdtPr>
      <w:sdtEndPr/>
      <w:sdtContent>
        <w:p w14:paraId="54B008A6" w14:textId="77777777" w:rsidR="00D24DC8" w:rsidRDefault="00112744">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Sources of energy</w:t>
          </w:r>
        </w:p>
      </w:sdtContent>
    </w:sdt>
    <w:sdt>
      <w:sdtPr>
        <w:tag w:val="goog_rdk_51"/>
        <w:id w:val="-2038807343"/>
      </w:sdtPr>
      <w:sdtEndPr/>
      <w:sdtContent>
        <w:p w14:paraId="0048B149" w14:textId="77777777" w:rsidR="00D24DC8" w:rsidRDefault="00112744">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Review of animals (with a focus of in danger of extinction)</w:t>
          </w:r>
        </w:p>
      </w:sdtContent>
    </w:sdt>
    <w:sdt>
      <w:sdtPr>
        <w:tag w:val="goog_rdk_52"/>
        <w:id w:val="1672834419"/>
      </w:sdtPr>
      <w:sdtEndPr/>
      <w:sdtContent>
        <w:p w14:paraId="7FC5DCFC" w14:textId="77777777" w:rsidR="00D24DC8" w:rsidRDefault="00112744">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Future Tense</w:t>
          </w:r>
        </w:p>
      </w:sdtContent>
    </w:sdt>
    <w:sdt>
      <w:sdtPr>
        <w:tag w:val="goog_rdk_53"/>
        <w:id w:val="567994213"/>
      </w:sdtPr>
      <w:sdtEndPr/>
      <w:sdtContent>
        <w:p w14:paraId="64BBBAD7" w14:textId="77777777" w:rsidR="00D24DC8" w:rsidRDefault="00112744">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Conditional tense</w:t>
          </w:r>
        </w:p>
      </w:sdtContent>
    </w:sdt>
    <w:sdt>
      <w:sdtPr>
        <w:tag w:val="goog_rdk_54"/>
        <w:id w:val="1934078957"/>
      </w:sdtPr>
      <w:sdtEndPr/>
      <w:sdtContent>
        <w:p w14:paraId="10FBA5BF" w14:textId="77777777" w:rsidR="00D24DC8" w:rsidRDefault="00112744">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Expression hypothesis and making predictions</w:t>
          </w:r>
        </w:p>
      </w:sdtContent>
    </w:sdt>
    <w:p w14:paraId="2112497C" w14:textId="77777777" w:rsidR="00D24DC8" w:rsidRDefault="00112744" w:rsidP="004F2FF4">
      <w:pPr>
        <w:rPr>
          <w:rFonts w:ascii="Cambria" w:eastAsia="Cambria" w:hAnsi="Cambria" w:cs="Cambria"/>
          <w:sz w:val="18"/>
          <w:szCs w:val="18"/>
        </w:rPr>
      </w:pPr>
      <w:sdt>
        <w:sdtPr>
          <w:tag w:val="goog_rdk_55"/>
          <w:id w:val="21753538"/>
        </w:sdtPr>
        <w:sdtEndPr/>
        <w:sdtContent/>
      </w:sdt>
      <w:sdt>
        <w:sdtPr>
          <w:tag w:val="goog_rdk_56"/>
          <w:id w:val="-1238402292"/>
          <w:showingPlcHdr/>
        </w:sdtPr>
        <w:sdtEndPr/>
        <w:sdtContent>
          <w:r w:rsidR="004F2FF4">
            <w:t xml:space="preserve">     </w:t>
          </w:r>
        </w:sdtContent>
      </w:sdt>
    </w:p>
    <w:sdt>
      <w:sdtPr>
        <w:tag w:val="goog_rdk_57"/>
        <w:id w:val="-892736698"/>
      </w:sdtPr>
      <w:sdtEndPr/>
      <w:sdtContent>
        <w:p w14:paraId="5599DD42"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3 – </w:t>
          </w:r>
          <w:r>
            <w:rPr>
              <w:rFonts w:ascii="Cambria" w:eastAsia="Cambria" w:hAnsi="Cambria" w:cs="Cambria"/>
              <w:sz w:val="18"/>
              <w:szCs w:val="18"/>
            </w:rPr>
            <w:t>Todo tiene solución (Everything has a solution)</w:t>
          </w:r>
        </w:p>
      </w:sdtContent>
    </w:sdt>
    <w:sdt>
      <w:sdtPr>
        <w:tag w:val="goog_rdk_58"/>
        <w:id w:val="1438177169"/>
      </w:sdtPr>
      <w:sdtEndPr/>
      <w:sdtContent>
        <w:p w14:paraId="0ACA0432"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sdtContent>
    </w:sdt>
    <w:sdt>
      <w:sdtPr>
        <w:tag w:val="goog_rdk_59"/>
        <w:id w:val="876122595"/>
        <w:showingPlcHdr/>
      </w:sdtPr>
      <w:sdtEndPr/>
      <w:sdtContent>
        <w:p w14:paraId="030FB621" w14:textId="77777777" w:rsidR="00D24DC8" w:rsidRDefault="004F2FF4">
          <w:pPr>
            <w:pBdr>
              <w:top w:val="nil"/>
              <w:left w:val="nil"/>
              <w:bottom w:val="nil"/>
              <w:right w:val="nil"/>
              <w:between w:val="nil"/>
            </w:pBdr>
            <w:ind w:left="720" w:hanging="720"/>
            <w:rPr>
              <w:rFonts w:ascii="Cambria" w:eastAsia="Cambria" w:hAnsi="Cambria" w:cs="Cambria"/>
              <w:color w:val="000000"/>
              <w:sz w:val="18"/>
              <w:szCs w:val="18"/>
            </w:rPr>
          </w:pPr>
          <w:r>
            <w:t xml:space="preserve">     </w:t>
          </w:r>
        </w:p>
      </w:sdtContent>
    </w:sdt>
    <w:sdt>
      <w:sdtPr>
        <w:tag w:val="goog_rdk_60"/>
        <w:id w:val="473488542"/>
      </w:sdtPr>
      <w:sdtEndPr/>
      <w:sdtContent>
        <w:p w14:paraId="0CCAB9CD" w14:textId="77777777" w:rsidR="00D24DC8" w:rsidRDefault="00112744">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Family and extended family vocabulary</w:t>
          </w:r>
        </w:p>
      </w:sdtContent>
    </w:sdt>
    <w:sdt>
      <w:sdtPr>
        <w:tag w:val="goog_rdk_61"/>
        <w:id w:val="336508262"/>
      </w:sdtPr>
      <w:sdtEndPr/>
      <w:sdtContent>
        <w:p w14:paraId="5846AE96" w14:textId="77777777" w:rsidR="00D24DC8" w:rsidRDefault="00112744">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Asking and reacting to news</w:t>
          </w:r>
        </w:p>
      </w:sdtContent>
    </w:sdt>
    <w:sdt>
      <w:sdtPr>
        <w:tag w:val="goog_rdk_62"/>
        <w:id w:val="1860692694"/>
      </w:sdtPr>
      <w:sdtEndPr/>
      <w:sdtContent>
        <w:p w14:paraId="2AA49B68" w14:textId="77777777" w:rsidR="00D24DC8" w:rsidRDefault="00112744">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Family events</w:t>
          </w:r>
        </w:p>
      </w:sdtContent>
    </w:sdt>
    <w:sdt>
      <w:sdtPr>
        <w:tag w:val="goog_rdk_63"/>
        <w:id w:val="1890995807"/>
      </w:sdtPr>
      <w:sdtEndPr/>
      <w:sdtContent>
        <w:p w14:paraId="07EAB70E" w14:textId="77777777" w:rsidR="00D24DC8" w:rsidRDefault="00112744">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Adjectives to describe people’s personalities</w:t>
          </w:r>
        </w:p>
      </w:sdtContent>
    </w:sdt>
    <w:sdt>
      <w:sdtPr>
        <w:tag w:val="goog_rdk_64"/>
        <w:id w:val="-423574756"/>
      </w:sdtPr>
      <w:sdtEndPr/>
      <w:sdtContent>
        <w:p w14:paraId="527D587F" w14:textId="77777777" w:rsidR="00D24DC8" w:rsidRDefault="00112744">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Making suggestions, apologizing, and complaining</w:t>
          </w:r>
        </w:p>
      </w:sdtContent>
    </w:sdt>
    <w:sdt>
      <w:sdtPr>
        <w:tag w:val="goog_rdk_65"/>
        <w:id w:val="1605844390"/>
      </w:sdtPr>
      <w:sdtEndPr/>
      <w:sdtContent>
        <w:p w14:paraId="2DB8D3C2" w14:textId="77777777" w:rsidR="00D24DC8" w:rsidRDefault="00112744">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Present of Subjunctive (for will/hope/impersonal expressions/advice)</w:t>
          </w:r>
        </w:p>
      </w:sdtContent>
    </w:sdt>
    <w:p w14:paraId="26A0883A" w14:textId="77777777" w:rsidR="00D24DC8" w:rsidRDefault="00112744" w:rsidP="004F2FF4">
      <w:pPr>
        <w:rPr>
          <w:rFonts w:ascii="Cambria" w:eastAsia="Cambria" w:hAnsi="Cambria" w:cs="Cambria"/>
          <w:sz w:val="18"/>
          <w:szCs w:val="18"/>
        </w:rPr>
      </w:pPr>
      <w:sdt>
        <w:sdtPr>
          <w:tag w:val="goog_rdk_66"/>
          <w:id w:val="1225875843"/>
          <w:showingPlcHdr/>
        </w:sdtPr>
        <w:sdtEndPr/>
        <w:sdtContent>
          <w:r w:rsidR="004F2FF4">
            <w:t xml:space="preserve">     </w:t>
          </w:r>
        </w:sdtContent>
      </w:sdt>
      <w:sdt>
        <w:sdtPr>
          <w:tag w:val="goog_rdk_67"/>
          <w:id w:val="771280497"/>
          <w:showingPlcHdr/>
        </w:sdtPr>
        <w:sdtEndPr/>
        <w:sdtContent>
          <w:r w:rsidR="004F2FF4">
            <w:t xml:space="preserve">     </w:t>
          </w:r>
        </w:sdtContent>
      </w:sdt>
    </w:p>
    <w:sdt>
      <w:sdtPr>
        <w:tag w:val="goog_rdk_68"/>
        <w:id w:val="468333901"/>
      </w:sdtPr>
      <w:sdtEndPr/>
      <w:sdtContent>
        <w:p w14:paraId="7796EF3C"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4 – </w:t>
          </w:r>
          <w:r>
            <w:rPr>
              <w:rFonts w:ascii="Cambria" w:eastAsia="Cambria" w:hAnsi="Cambria" w:cs="Cambria"/>
              <w:sz w:val="18"/>
              <w:szCs w:val="18"/>
            </w:rPr>
            <w:t>Buen provecho (Bon appetite)</w:t>
          </w:r>
        </w:p>
      </w:sdtContent>
    </w:sdt>
    <w:sdt>
      <w:sdtPr>
        <w:tag w:val="goog_rdk_69"/>
        <w:id w:val="596992475"/>
      </w:sdtPr>
      <w:sdtEndPr/>
      <w:sdtContent>
        <w:p w14:paraId="7464CCA7" w14:textId="77777777" w:rsidR="00D24DC8" w:rsidRDefault="00112744">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6 weeks</w:t>
          </w:r>
        </w:p>
      </w:sdtContent>
    </w:sdt>
    <w:sdt>
      <w:sdtPr>
        <w:tag w:val="goog_rdk_70"/>
        <w:id w:val="1676541969"/>
      </w:sdtPr>
      <w:sdtEndPr/>
      <w:sdtContent>
        <w:p w14:paraId="5A0C063F" w14:textId="77777777" w:rsidR="00D24DC8" w:rsidRDefault="00112744">
          <w:pPr>
            <w:pStyle w:val="Heading6"/>
            <w:jc w:val="both"/>
            <w:rPr>
              <w:rFonts w:ascii="Cambria" w:eastAsia="Cambria" w:hAnsi="Cambria" w:cs="Cambria"/>
              <w:sz w:val="18"/>
              <w:szCs w:val="18"/>
            </w:rPr>
          </w:pPr>
        </w:p>
      </w:sdtContent>
    </w:sdt>
    <w:sdt>
      <w:sdtPr>
        <w:tag w:val="goog_rdk_71"/>
        <w:id w:val="-513692786"/>
      </w:sdtPr>
      <w:sdtEndPr/>
      <w:sdtContent>
        <w:p w14:paraId="1A58882A"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Review vocabulary about food and drinks</w:t>
          </w:r>
        </w:p>
      </w:sdtContent>
    </w:sdt>
    <w:sdt>
      <w:sdtPr>
        <w:tag w:val="goog_rdk_72"/>
        <w:id w:val="-876703962"/>
      </w:sdtPr>
      <w:sdtEndPr/>
      <w:sdtContent>
        <w:p w14:paraId="516C6E9A"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Kitchen utensils</w:t>
          </w:r>
        </w:p>
      </w:sdtContent>
    </w:sdt>
    <w:sdt>
      <w:sdtPr>
        <w:tag w:val="goog_rdk_73"/>
        <w:id w:val="278916309"/>
      </w:sdtPr>
      <w:sdtEndPr/>
      <w:sdtContent>
        <w:p w14:paraId="47DBDE64"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Cooking verbs</w:t>
          </w:r>
        </w:p>
      </w:sdtContent>
    </w:sdt>
    <w:sdt>
      <w:sdtPr>
        <w:tag w:val="goog_rdk_74"/>
        <w:id w:val="521752275"/>
      </w:sdtPr>
      <w:sdtEndPr/>
      <w:sdtContent>
        <w:p w14:paraId="58EF7100"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Adjectives to describe meals</w:t>
          </w:r>
        </w:p>
      </w:sdtContent>
    </w:sdt>
    <w:sdt>
      <w:sdtPr>
        <w:tag w:val="goog_rdk_75"/>
        <w:id w:val="1321158599"/>
      </w:sdtPr>
      <w:sdtEndPr/>
      <w:sdtContent>
        <w:p w14:paraId="74CF028F"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Imperative tense (formal and informal)</w:t>
          </w:r>
        </w:p>
      </w:sdtContent>
    </w:sdt>
    <w:sdt>
      <w:sdtPr>
        <w:tag w:val="goog_rdk_76"/>
        <w:id w:val="-180739212"/>
      </w:sdtPr>
      <w:sdtEndPr/>
      <w:sdtContent>
        <w:p w14:paraId="44A227ED"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Direct object pronouns</w:t>
          </w:r>
        </w:p>
      </w:sdtContent>
    </w:sdt>
    <w:sdt>
      <w:sdtPr>
        <w:tag w:val="goog_rdk_77"/>
        <w:id w:val="1627577222"/>
      </w:sdtPr>
      <w:sdtEndPr/>
      <w:sdtContent>
        <w:p w14:paraId="1BE2923B"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Indirect object pronouns</w:t>
          </w:r>
        </w:p>
      </w:sdtContent>
    </w:sdt>
    <w:sdt>
      <w:sdtPr>
        <w:tag w:val="goog_rdk_78"/>
        <w:id w:val="100841394"/>
      </w:sdtPr>
      <w:sdtEndPr/>
      <w:sdtContent>
        <w:p w14:paraId="5E10A0D2" w14:textId="77777777" w:rsidR="00D24DC8" w:rsidRDefault="0011274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Format to write recipes </w:t>
          </w:r>
        </w:p>
      </w:sdtContent>
    </w:sdt>
    <w:p w14:paraId="3EF68BC1" w14:textId="77777777" w:rsidR="00D24DC8" w:rsidRDefault="00112744">
      <w:pPr>
        <w:rPr>
          <w:rFonts w:ascii="Cambria" w:eastAsia="Cambria" w:hAnsi="Cambria" w:cs="Cambria"/>
          <w:sz w:val="18"/>
          <w:szCs w:val="18"/>
        </w:rPr>
      </w:pPr>
      <w:sdt>
        <w:sdtPr>
          <w:tag w:val="goog_rdk_79"/>
          <w:id w:val="-1628923460"/>
        </w:sdtPr>
        <w:sdtEndPr/>
        <w:sdtContent/>
      </w:sdt>
      <w:sdt>
        <w:sdtPr>
          <w:tag w:val="goog_rdk_80"/>
          <w:id w:val="420231662"/>
          <w:showingPlcHdr/>
        </w:sdtPr>
        <w:sdtEndPr/>
        <w:sdtContent>
          <w:r w:rsidR="004F2FF4">
            <w:t xml:space="preserve">     </w:t>
          </w:r>
        </w:sdtContent>
      </w:sdt>
    </w:p>
    <w:sdt>
      <w:sdtPr>
        <w:tag w:val="goog_rdk_81"/>
        <w:id w:val="-1495329275"/>
      </w:sdtPr>
      <w:sdtEndPr/>
      <w:sdtContent>
        <w:p w14:paraId="135C416F" w14:textId="77777777" w:rsidR="00D24DC8" w:rsidRDefault="00112744">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Assessment</w:t>
          </w:r>
        </w:p>
      </w:sdtContent>
    </w:sdt>
    <w:sdt>
      <w:sdtPr>
        <w:tag w:val="goog_rdk_82"/>
        <w:id w:val="177016370"/>
      </w:sdtPr>
      <w:sdtEndPr/>
      <w:sdtContent>
        <w:p w14:paraId="5546FC64" w14:textId="77777777" w:rsidR="00D24DC8" w:rsidRDefault="00112744">
          <w:pPr>
            <w:rPr>
              <w:rFonts w:ascii="Cambria" w:eastAsia="Cambria" w:hAnsi="Cambria" w:cs="Cambria"/>
              <w:sz w:val="18"/>
              <w:szCs w:val="18"/>
            </w:rPr>
          </w:pPr>
        </w:p>
      </w:sdtContent>
    </w:sdt>
    <w:sdt>
      <w:sdtPr>
        <w:tag w:val="goog_rdk_83"/>
        <w:id w:val="-663544460"/>
      </w:sdtPr>
      <w:sdtEndPr/>
      <w:sdtContent>
        <w:p w14:paraId="1F4D6398" w14:textId="77777777" w:rsidR="00D24DC8" w:rsidRDefault="00112744">
          <w:pP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summative assessments.</w:t>
          </w:r>
        </w:p>
      </w:sdtContent>
    </w:sdt>
    <w:sdt>
      <w:sdtPr>
        <w:tag w:val="goog_rdk_84"/>
        <w:id w:val="1083103879"/>
      </w:sdtPr>
      <w:sdtEndPr/>
      <w:sdtContent>
        <w:p w14:paraId="76F27AD5" w14:textId="77777777" w:rsidR="00D24DC8" w:rsidRDefault="00112744">
          <w:pPr>
            <w:ind w:right="-754"/>
            <w:rPr>
              <w:rFonts w:ascii="Cambria" w:eastAsia="Cambria" w:hAnsi="Cambria" w:cs="Cambria"/>
              <w:b/>
              <w:sz w:val="18"/>
              <w:szCs w:val="18"/>
            </w:rPr>
          </w:pPr>
        </w:p>
      </w:sdtContent>
    </w:sdt>
    <w:sdt>
      <w:sdtPr>
        <w:tag w:val="goog_rdk_85"/>
        <w:id w:val="-689295312"/>
      </w:sdtPr>
      <w:sdtEndPr/>
      <w:sdtContent>
        <w:p w14:paraId="4F5F3B8F" w14:textId="77777777" w:rsidR="00D24DC8" w:rsidRDefault="00112744">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Tasks and assignments that allow the teacher to regularly judge the effectiveness of both teaching and learning processes.  This may include teache</w:t>
          </w:r>
          <w:r>
            <w:rPr>
              <w:rFonts w:ascii="Cambria" w:eastAsia="Cambria" w:hAnsi="Cambria" w:cs="Cambria"/>
              <w:sz w:val="18"/>
              <w:szCs w:val="18"/>
            </w:rPr>
            <w:t xml:space="preserve">r observation and oral, written or products of student effort.  Examples:  class activities, homework </w:t>
          </w:r>
        </w:p>
      </w:sdtContent>
    </w:sdt>
    <w:sdt>
      <w:sdtPr>
        <w:tag w:val="goog_rdk_86"/>
        <w:id w:val="75566935"/>
      </w:sdtPr>
      <w:sdtEndPr/>
      <w:sdtContent>
        <w:p w14:paraId="137CB24C" w14:textId="77777777" w:rsidR="00D24DC8" w:rsidRDefault="00112744">
          <w:pPr>
            <w:ind w:right="-754"/>
            <w:rPr>
              <w:rFonts w:ascii="Cambria" w:eastAsia="Cambria" w:hAnsi="Cambria" w:cs="Cambria"/>
              <w:sz w:val="18"/>
              <w:szCs w:val="18"/>
            </w:rPr>
          </w:pPr>
          <w:r>
            <w:rPr>
              <w:rFonts w:ascii="Cambria" w:eastAsia="Cambria" w:hAnsi="Cambria" w:cs="Cambria"/>
              <w:sz w:val="18"/>
              <w:szCs w:val="18"/>
            </w:rPr>
            <w:t>and quizzes.</w:t>
          </w:r>
        </w:p>
      </w:sdtContent>
    </w:sdt>
    <w:sdt>
      <w:sdtPr>
        <w:tag w:val="goog_rdk_87"/>
        <w:id w:val="-616672285"/>
      </w:sdtPr>
      <w:sdtEndPr/>
      <w:sdtContent>
        <w:p w14:paraId="31D0BCD1" w14:textId="77777777" w:rsidR="00D24DC8" w:rsidRDefault="00112744">
          <w:pPr>
            <w:ind w:left="-709" w:right="-754"/>
            <w:rPr>
              <w:rFonts w:ascii="Cambria" w:eastAsia="Cambria" w:hAnsi="Cambria" w:cs="Cambria"/>
              <w:sz w:val="18"/>
              <w:szCs w:val="18"/>
            </w:rPr>
          </w:pPr>
        </w:p>
      </w:sdtContent>
    </w:sdt>
    <w:sdt>
      <w:sdtPr>
        <w:tag w:val="goog_rdk_88"/>
        <w:id w:val="2075009315"/>
      </w:sdtPr>
      <w:sdtEndPr/>
      <w:sdtContent>
        <w:p w14:paraId="2FE86209" w14:textId="77777777" w:rsidR="00D24DC8" w:rsidRDefault="00112744">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sdtContent>
    </w:sdt>
    <w:sdt>
      <w:sdtPr>
        <w:tag w:val="goog_rdk_89"/>
        <w:id w:val="-1992638185"/>
      </w:sdtPr>
      <w:sdtEndPr/>
      <w:sdtContent>
        <w:p w14:paraId="0105D162" w14:textId="77777777" w:rsidR="00D24DC8" w:rsidRDefault="00112744">
          <w:pPr>
            <w:ind w:right="-754"/>
            <w:rPr>
              <w:rFonts w:ascii="Cambria" w:eastAsia="Cambria" w:hAnsi="Cambria" w:cs="Cambria"/>
              <w:sz w:val="18"/>
              <w:szCs w:val="18"/>
            </w:rPr>
          </w:pPr>
          <w:r>
            <w:rPr>
              <w:rFonts w:ascii="Cambria" w:eastAsia="Cambria" w:hAnsi="Cambria" w:cs="Cambria"/>
              <w:sz w:val="18"/>
              <w:szCs w:val="18"/>
            </w:rPr>
            <w:t>unit of work.  Examples:  Investigations, presentations, real-life problems, unit tests.</w:t>
          </w:r>
        </w:p>
      </w:sdtContent>
    </w:sdt>
    <w:sdt>
      <w:sdtPr>
        <w:tag w:val="goog_rdk_90"/>
        <w:id w:val="-84695373"/>
      </w:sdtPr>
      <w:sdtEndPr/>
      <w:sdtContent>
        <w:p w14:paraId="573E5579" w14:textId="77777777" w:rsidR="00D24DC8" w:rsidRDefault="00112744">
          <w:pPr>
            <w:ind w:left="284"/>
            <w:jc w:val="both"/>
            <w:rPr>
              <w:rFonts w:ascii="Arial" w:eastAsia="Arial" w:hAnsi="Arial" w:cs="Arial"/>
              <w:sz w:val="18"/>
              <w:szCs w:val="18"/>
            </w:rPr>
          </w:pPr>
        </w:p>
      </w:sdtContent>
    </w:sdt>
    <w:sdt>
      <w:sdtPr>
        <w:tag w:val="goog_rdk_91"/>
        <w:id w:val="-1808770206"/>
      </w:sdtPr>
      <w:sdtEndPr/>
      <w:sdtContent>
        <w:p w14:paraId="0D61D7A1"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w:t>
          </w:r>
          <w:r>
            <w:rPr>
              <w:rFonts w:ascii="Cambria" w:eastAsia="Cambria" w:hAnsi="Cambria" w:cs="Cambria"/>
              <w:sz w:val="18"/>
              <w:szCs w:val="18"/>
            </w:rPr>
            <w:t xml:space="preserve"> IB standards in mind and the objectives applied against the students submitted assessment task.  The best-fit approach is applied to ensure the most valid, fair and reliable grade is determined using the IB Grade Boundaries and 7 point scale.</w:t>
          </w:r>
        </w:p>
      </w:sdtContent>
    </w:sdt>
    <w:sdt>
      <w:sdtPr>
        <w:tag w:val="goog_rdk_92"/>
        <w:id w:val="480042297"/>
      </w:sdtPr>
      <w:sdtEndPr/>
      <w:sdtContent>
        <w:p w14:paraId="7D9A042A" w14:textId="77777777" w:rsidR="00D24DC8" w:rsidRDefault="00112744">
          <w:pPr>
            <w:jc w:val="both"/>
            <w:rPr>
              <w:rFonts w:ascii="Cambria" w:eastAsia="Cambria" w:hAnsi="Cambria" w:cs="Cambria"/>
              <w:sz w:val="18"/>
              <w:szCs w:val="18"/>
            </w:rPr>
          </w:pPr>
        </w:p>
      </w:sdtContent>
    </w:sdt>
    <w:p w14:paraId="189EC6CE" w14:textId="77777777" w:rsidR="004F2FF4" w:rsidRDefault="004F2FF4"/>
    <w:sdt>
      <w:sdtPr>
        <w:tag w:val="goog_rdk_93"/>
        <w:id w:val="1302042590"/>
        <w:showingPlcHdr/>
      </w:sdtPr>
      <w:sdtEndPr/>
      <w:sdtContent>
        <w:p w14:paraId="1E3D96F1" w14:textId="77777777" w:rsidR="00D24DC8" w:rsidRDefault="004F2FF4">
          <w:pPr>
            <w:rPr>
              <w:rFonts w:ascii="Cambria" w:eastAsia="Cambria" w:hAnsi="Cambria" w:cs="Cambria"/>
              <w:sz w:val="18"/>
              <w:szCs w:val="18"/>
            </w:rPr>
          </w:pPr>
          <w:r>
            <w:t xml:space="preserve">     </w:t>
          </w:r>
        </w:p>
      </w:sdtContent>
    </w:sdt>
    <w:p w14:paraId="3BD467AE" w14:textId="77777777" w:rsidR="00D24DC8" w:rsidRPr="004F2FF4" w:rsidRDefault="00112744" w:rsidP="004F2FF4">
      <w:pPr>
        <w:pBdr>
          <w:top w:val="single" w:sz="8" w:space="1" w:color="1A95D3"/>
          <w:bottom w:val="single" w:sz="8" w:space="1" w:color="1A95D3"/>
        </w:pBdr>
        <w:shd w:val="clear" w:color="auto" w:fill="EDAA1E"/>
        <w:spacing w:line="276" w:lineRule="auto"/>
        <w:rPr>
          <w:rFonts w:ascii="Cambria" w:eastAsia="Cambria" w:hAnsi="Cambria" w:cs="Cambria"/>
          <w:b/>
          <w:sz w:val="18"/>
          <w:szCs w:val="18"/>
        </w:rPr>
      </w:pPr>
      <w:sdt>
        <w:sdtPr>
          <w:tag w:val="goog_rdk_94"/>
          <w:id w:val="1928687619"/>
        </w:sdtPr>
        <w:sdtEndPr/>
        <w:sdtContent>
          <w:r>
            <w:rPr>
              <w:rFonts w:ascii="Cambria" w:eastAsia="Cambria" w:hAnsi="Cambria" w:cs="Cambria"/>
              <w:b/>
              <w:i/>
              <w:sz w:val="18"/>
              <w:szCs w:val="18"/>
            </w:rPr>
            <w:t>Crit</w:t>
          </w:r>
          <w:r>
            <w:rPr>
              <w:rFonts w:ascii="Cambria" w:eastAsia="Cambria" w:hAnsi="Cambria" w:cs="Cambria"/>
              <w:b/>
              <w:i/>
              <w:sz w:val="18"/>
              <w:szCs w:val="18"/>
            </w:rPr>
            <w:t xml:space="preserve">erion A:  </w:t>
          </w:r>
        </w:sdtContent>
      </w:sdt>
      <w:sdt>
        <w:sdtPr>
          <w:tag w:val="goog_rdk_95"/>
          <w:id w:val="-2098315994"/>
          <w:showingPlcHdr/>
        </w:sdtPr>
        <w:sdtEndPr/>
        <w:sdtContent>
          <w:r w:rsidR="004F2FF4">
            <w:t xml:space="preserve">     </w:t>
          </w:r>
        </w:sdtContent>
      </w:sdt>
    </w:p>
    <w:sdt>
      <w:sdtPr>
        <w:tag w:val="goog_rdk_96"/>
        <w:id w:val="1029989752"/>
      </w:sdtPr>
      <w:sdtEndPr/>
      <w:sdtContent>
        <w:p w14:paraId="5E9A46AA"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Comprehending spoken and visual text encompasses aspects of listening and viewing, and involves the student in interpreting and constructing meaning from spoken and visual text to understand how images presented with oral text interplay to </w:t>
          </w:r>
          <w:r>
            <w:rPr>
              <w:rFonts w:ascii="Cambria" w:eastAsia="Cambria" w:hAnsi="Cambria" w:cs="Cambria"/>
              <w:color w:val="000000"/>
              <w:sz w:val="18"/>
              <w:szCs w:val="18"/>
            </w:rPr>
            <w:t>convey ideas, values and attitudes. Engaging with text requires the student to think creatively and critically about what is viewed, and to be aware of opinions, attitudes and cultural references presented in the visual text. The student might, for example</w:t>
          </w:r>
          <w:r>
            <w:rPr>
              <w:rFonts w:ascii="Cambria" w:eastAsia="Cambria" w:hAnsi="Cambria" w:cs="Cambria"/>
              <w:color w:val="000000"/>
              <w:sz w:val="18"/>
              <w:szCs w:val="18"/>
            </w:rPr>
            <w:t xml:space="preserve">, reflect on feelings and actions, imagine himself or herself in another’s situation, gain new perspectives and develop empathy, based on what he or she has understood in the text. </w:t>
          </w:r>
        </w:p>
      </w:sdtContent>
    </w:sdt>
    <w:sdt>
      <w:sdtPr>
        <w:tag w:val="goog_rdk_97"/>
        <w:id w:val="402493173"/>
      </w:sdtPr>
      <w:sdtEndPr/>
      <w:sdtContent>
        <w:p w14:paraId="5F95DA66"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98"/>
        <w:id w:val="-1243179690"/>
      </w:sdtPr>
      <w:sdtEndPr/>
      <w:sdtContent>
        <w:p w14:paraId="12E85173" w14:textId="77777777" w:rsidR="00D24DC8" w:rsidRDefault="00112744">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l</w:t>
          </w:r>
          <w:r>
            <w:rPr>
              <w:rFonts w:ascii="Cambria" w:eastAsia="Cambria" w:hAnsi="Cambria" w:cs="Cambria"/>
              <w:color w:val="000000"/>
              <w:sz w:val="18"/>
              <w:szCs w:val="18"/>
            </w:rPr>
            <w:t xml:space="preserve">isten for specific purposes and respond to show understanding </w:t>
          </w:r>
        </w:p>
      </w:sdtContent>
    </w:sdt>
    <w:sdt>
      <w:sdtPr>
        <w:tag w:val="goog_rdk_99"/>
        <w:id w:val="1376814753"/>
      </w:sdtPr>
      <w:sdtEndPr/>
      <w:sdtContent>
        <w:p w14:paraId="75896CCF" w14:textId="77777777" w:rsidR="00D24DC8" w:rsidRDefault="00112744">
          <w:pPr>
            <w:numPr>
              <w:ilvl w:val="0"/>
              <w:numId w:val="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spoken text </w:t>
          </w:r>
        </w:p>
      </w:sdtContent>
    </w:sdt>
    <w:p w14:paraId="34203EB5" w14:textId="77777777" w:rsidR="00D24DC8" w:rsidRPr="004F2FF4" w:rsidRDefault="00112744" w:rsidP="004F2FF4">
      <w:pPr>
        <w:numPr>
          <w:ilvl w:val="0"/>
          <w:numId w:val="3"/>
        </w:numPr>
        <w:pBdr>
          <w:top w:val="nil"/>
          <w:left w:val="nil"/>
          <w:bottom w:val="nil"/>
          <w:right w:val="nil"/>
          <w:between w:val="nil"/>
        </w:pBdr>
        <w:spacing w:after="160"/>
        <w:jc w:val="both"/>
        <w:rPr>
          <w:rFonts w:ascii="Cambria" w:eastAsia="Cambria" w:hAnsi="Cambria" w:cs="Cambria"/>
          <w:color w:val="000000"/>
          <w:sz w:val="18"/>
          <w:szCs w:val="18"/>
        </w:rPr>
      </w:pPr>
      <w:sdt>
        <w:sdtPr>
          <w:tag w:val="goog_rdk_100"/>
          <w:id w:val="888071368"/>
        </w:sdtPr>
        <w:sdtEndPr/>
        <w:sdtContent>
          <w:r>
            <w:rPr>
              <w:rFonts w:ascii="Cambria" w:eastAsia="Cambria" w:hAnsi="Cambria" w:cs="Cambria"/>
              <w:color w:val="000000"/>
              <w:sz w:val="18"/>
              <w:szCs w:val="18"/>
            </w:rPr>
            <w:t xml:space="preserve">engage with the text by supporting opinion and personal response with evidence and examples from the text. </w:t>
          </w:r>
        </w:sdtContent>
      </w:sdt>
      <w:sdt>
        <w:sdtPr>
          <w:tag w:val="goog_rdk_101"/>
          <w:id w:val="1226572394"/>
          <w:showingPlcHdr/>
        </w:sdtPr>
        <w:sdtEndPr/>
        <w:sdtContent>
          <w:r w:rsidR="004F2FF4">
            <w:t xml:space="preserve">     </w:t>
          </w:r>
        </w:sdtContent>
      </w:sdt>
      <w:sdt>
        <w:sdtPr>
          <w:tag w:val="goog_rdk_102"/>
          <w:id w:val="-215273743"/>
          <w:showingPlcHdr/>
        </w:sdtPr>
        <w:sdtEndPr/>
        <w:sdtContent>
          <w:r w:rsidR="004F2FF4">
            <w:t xml:space="preserve">     </w:t>
          </w:r>
        </w:sdtContent>
      </w:sdt>
    </w:p>
    <w:sdt>
      <w:sdtPr>
        <w:tag w:val="goog_rdk_103"/>
        <w:id w:val="429328436"/>
      </w:sdtPr>
      <w:sdtEndPr/>
      <w:sdtContent>
        <w:p w14:paraId="541262D2" w14:textId="77777777" w:rsidR="00D24DC8" w:rsidRDefault="00112744">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 xml:space="preserve">Criterion B:  </w:t>
          </w:r>
        </w:p>
      </w:sdtContent>
    </w:sdt>
    <w:sdt>
      <w:sdtPr>
        <w:tag w:val="goog_rdk_104"/>
        <w:id w:val="189345695"/>
      </w:sdtPr>
      <w:sdtEndPr/>
      <w:sdtContent>
        <w:p w14:paraId="6065ED8D" w14:textId="77777777" w:rsidR="00D24DC8" w:rsidRDefault="00112744">
          <w:pPr>
            <w:rPr>
              <w:rFonts w:ascii="Cambria" w:eastAsia="Cambria" w:hAnsi="Cambria" w:cs="Cambria"/>
              <w:color w:val="000000"/>
              <w:sz w:val="18"/>
              <w:szCs w:val="18"/>
            </w:rPr>
          </w:pPr>
        </w:p>
      </w:sdtContent>
    </w:sdt>
    <w:sdt>
      <w:sdtPr>
        <w:tag w:val="goog_rdk_105"/>
        <w:id w:val="975191641"/>
      </w:sdtPr>
      <w:sdtEndPr/>
      <w:sdtContent>
        <w:p w14:paraId="41571D34" w14:textId="77777777" w:rsidR="00D24DC8" w:rsidRDefault="00112744">
          <w:pPr>
            <w:rPr>
              <w:rFonts w:ascii="Cambria" w:eastAsia="Cambria" w:hAnsi="Cambria" w:cs="Cambria"/>
              <w:color w:val="000000"/>
              <w:sz w:val="18"/>
              <w:szCs w:val="18"/>
            </w:rPr>
          </w:pPr>
          <w:r>
            <w:rPr>
              <w:rFonts w:ascii="Cambria" w:eastAsia="Cambria" w:hAnsi="Cambria" w:cs="Cambria"/>
              <w:color w:val="000000"/>
              <w:sz w:val="18"/>
              <w:szCs w:val="18"/>
            </w:rPr>
            <w:t>Comprehending written and visual text encompasses aspects of reading and viewing, and involves the student in constructing meaning and interpreting written and visual text to understand how images presented with written text interplay to convey ideas,</w:t>
          </w:r>
          <w:r>
            <w:rPr>
              <w:rFonts w:ascii="Cambria" w:eastAsia="Cambria" w:hAnsi="Cambria" w:cs="Cambria"/>
              <w:color w:val="000000"/>
              <w:sz w:val="18"/>
              <w:szCs w:val="18"/>
            </w:rPr>
            <w:t xml:space="preserve"> values and attitudes. Engaging with text requires the student to think creatively and critically about what is read and viewed, and to be aware of opinions, attitudes and cultural references presented in the written and/or visual text. The student might, </w:t>
          </w:r>
          <w:r>
            <w:rPr>
              <w:rFonts w:ascii="Cambria" w:eastAsia="Cambria" w:hAnsi="Cambria" w:cs="Cambria"/>
              <w:color w:val="000000"/>
              <w:sz w:val="18"/>
              <w:szCs w:val="18"/>
            </w:rPr>
            <w:t>for example, reflect on feelings and actions, imagine himself or herself in another’s situation, gain new perspectives and develop empathy, based on what he or she has understood in the text.</w:t>
          </w:r>
        </w:p>
      </w:sdtContent>
    </w:sdt>
    <w:sdt>
      <w:sdtPr>
        <w:tag w:val="goog_rdk_106"/>
        <w:id w:val="873813959"/>
      </w:sdtPr>
      <w:sdtEndPr/>
      <w:sdtContent>
        <w:p w14:paraId="46082BB5"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As appropriate to the phase, the student is expected to be abl</w:t>
          </w:r>
          <w:r>
            <w:rPr>
              <w:rFonts w:ascii="Cambria" w:eastAsia="Cambria" w:hAnsi="Cambria" w:cs="Cambria"/>
              <w:color w:val="000000"/>
              <w:sz w:val="18"/>
              <w:szCs w:val="18"/>
            </w:rPr>
            <w:t xml:space="preserve">e to: </w:t>
          </w:r>
        </w:p>
      </w:sdtContent>
    </w:sdt>
    <w:sdt>
      <w:sdtPr>
        <w:tag w:val="goog_rdk_107"/>
        <w:id w:val="-961498993"/>
      </w:sdtPr>
      <w:sdtEndPr/>
      <w:sdtContent>
        <w:p w14:paraId="42819419" w14:textId="77777777" w:rsidR="00D24DC8" w:rsidRDefault="00112744">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read for specific purposes and respond to show understanding </w:t>
          </w:r>
        </w:p>
      </w:sdtContent>
    </w:sdt>
    <w:sdt>
      <w:sdtPr>
        <w:tag w:val="goog_rdk_108"/>
        <w:id w:val="-1260831020"/>
      </w:sdtPr>
      <w:sdtEndPr/>
      <w:sdtContent>
        <w:p w14:paraId="001B58A8" w14:textId="77777777" w:rsidR="00D24DC8" w:rsidRDefault="00112744">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interpret visual text that is presented with written text </w:t>
          </w:r>
        </w:p>
      </w:sdtContent>
    </w:sdt>
    <w:p w14:paraId="3424C2C7" w14:textId="77777777" w:rsidR="00D24DC8" w:rsidRPr="004F2FF4" w:rsidRDefault="00112744" w:rsidP="004F2FF4">
      <w:pPr>
        <w:numPr>
          <w:ilvl w:val="0"/>
          <w:numId w:val="5"/>
        </w:numPr>
        <w:pBdr>
          <w:top w:val="nil"/>
          <w:left w:val="nil"/>
          <w:bottom w:val="nil"/>
          <w:right w:val="nil"/>
          <w:between w:val="nil"/>
        </w:pBdr>
        <w:spacing w:after="160"/>
        <w:jc w:val="both"/>
        <w:rPr>
          <w:rFonts w:ascii="Cambria" w:eastAsia="Cambria" w:hAnsi="Cambria" w:cs="Cambria"/>
          <w:color w:val="000000"/>
          <w:sz w:val="18"/>
          <w:szCs w:val="18"/>
        </w:rPr>
      </w:pPr>
      <w:sdt>
        <w:sdtPr>
          <w:tag w:val="goog_rdk_109"/>
          <w:id w:val="-1591999650"/>
        </w:sdtPr>
        <w:sdtEndPr/>
        <w:sdtContent>
          <w:r>
            <w:rPr>
              <w:rFonts w:ascii="Cambria" w:eastAsia="Cambria" w:hAnsi="Cambria" w:cs="Cambria"/>
              <w:color w:val="000000"/>
              <w:sz w:val="18"/>
              <w:szCs w:val="18"/>
            </w:rPr>
            <w:t xml:space="preserve">engage with the text by supporting opinion and personal response with evidence and examples from the text. </w:t>
          </w:r>
        </w:sdtContent>
      </w:sdt>
      <w:sdt>
        <w:sdtPr>
          <w:tag w:val="goog_rdk_111"/>
          <w:id w:val="-1520465406"/>
          <w:showingPlcHdr/>
        </w:sdtPr>
        <w:sdtEndPr/>
        <w:sdtContent>
          <w:r w:rsidR="004F2FF4">
            <w:t xml:space="preserve">     </w:t>
          </w:r>
        </w:sdtContent>
      </w:sdt>
    </w:p>
    <w:p w14:paraId="01512A69" w14:textId="77777777" w:rsidR="00D24DC8" w:rsidRPr="004F2FF4" w:rsidRDefault="00112744" w:rsidP="004F2FF4">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sdt>
        <w:sdtPr>
          <w:tag w:val="goog_rdk_112"/>
          <w:id w:val="-832530639"/>
        </w:sdtPr>
        <w:sdtEndPr/>
        <w:sdtContent>
          <w:r>
            <w:rPr>
              <w:rFonts w:ascii="Cambria" w:eastAsia="Cambria" w:hAnsi="Cambria" w:cs="Cambria"/>
              <w:b/>
              <w:i/>
              <w:sz w:val="18"/>
              <w:szCs w:val="18"/>
            </w:rPr>
            <w:t xml:space="preserve">Criterion C: </w:t>
          </w:r>
        </w:sdtContent>
      </w:sdt>
      <w:sdt>
        <w:sdtPr>
          <w:tag w:val="goog_rdk_113"/>
          <w:id w:val="-1582441629"/>
          <w:showingPlcHdr/>
        </w:sdtPr>
        <w:sdtEndPr/>
        <w:sdtContent>
          <w:r w:rsidR="004F2FF4">
            <w:t xml:space="preserve">     </w:t>
          </w:r>
        </w:sdtContent>
      </w:sdt>
    </w:p>
    <w:sdt>
      <w:sdtPr>
        <w:tag w:val="goog_rdk_114"/>
        <w:id w:val="-930359691"/>
      </w:sdtPr>
      <w:sdtEndPr/>
      <w:sdtContent>
        <w:p w14:paraId="21D49F0A"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w:t>
          </w:r>
          <w:r>
            <w:rPr>
              <w:rFonts w:ascii="Cambria" w:eastAsia="Cambria" w:hAnsi="Cambria" w:cs="Cambria"/>
              <w:b/>
              <w:color w:val="000000"/>
              <w:sz w:val="18"/>
              <w:szCs w:val="18"/>
            </w:rPr>
            <w:t>a range of topics of personal, local and global interest and significance</w:t>
          </w:r>
          <w:r>
            <w:rPr>
              <w:rFonts w:ascii="Cambria" w:eastAsia="Cambria" w:hAnsi="Cambria" w:cs="Cambria"/>
              <w:color w:val="000000"/>
              <w:sz w:val="18"/>
              <w:szCs w:val="18"/>
            </w:rPr>
            <w:t xml:space="preserve">, and responding to </w:t>
          </w:r>
          <w:r>
            <w:rPr>
              <w:rFonts w:ascii="Cambria" w:eastAsia="Cambria" w:hAnsi="Cambria" w:cs="Cambria"/>
              <w:b/>
              <w:color w:val="000000"/>
              <w:sz w:val="18"/>
              <w:szCs w:val="18"/>
            </w:rPr>
            <w:t>spoken, written and visual text in the target language</w:t>
          </w:r>
          <w:r>
            <w:rPr>
              <w:rFonts w:ascii="Cambria" w:eastAsia="Cambria" w:hAnsi="Cambria" w:cs="Cambria"/>
              <w:color w:val="000000"/>
              <w:sz w:val="18"/>
              <w:szCs w:val="18"/>
            </w:rPr>
            <w:t xml:space="preserve">. </w:t>
          </w:r>
        </w:p>
      </w:sdtContent>
    </w:sdt>
    <w:sdt>
      <w:sdtPr>
        <w:tag w:val="goog_rdk_115"/>
        <w:id w:val="-1351865781"/>
      </w:sdtPr>
      <w:sdtEndPr/>
      <w:sdtContent>
        <w:p w14:paraId="74E61281"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16"/>
        <w:id w:val="-765843060"/>
      </w:sdtPr>
      <w:sdtEndPr/>
      <w:sdtContent>
        <w:p w14:paraId="3960DC55" w14:textId="77777777" w:rsidR="00D24DC8" w:rsidRDefault="00112744">
          <w:pPr>
            <w:numPr>
              <w:ilvl w:val="0"/>
              <w:numId w:val="7"/>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interact and communicate in various situations </w:t>
          </w:r>
        </w:p>
      </w:sdtContent>
    </w:sdt>
    <w:sdt>
      <w:sdtPr>
        <w:tag w:val="goog_rdk_117"/>
        <w:id w:val="977963200"/>
      </w:sdtPr>
      <w:sdtEndPr/>
      <w:sdtContent>
        <w:p w14:paraId="53F175AE" w14:textId="77777777" w:rsidR="00D24DC8" w:rsidRDefault="00112744">
          <w:pPr>
            <w:numPr>
              <w:ilvl w:val="0"/>
              <w:numId w:val="7"/>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express thoughts, feelings, ideas, opinions and information in spoken and wr</w:t>
          </w:r>
          <w:r>
            <w:rPr>
              <w:rFonts w:ascii="Cambria" w:eastAsia="Cambria" w:hAnsi="Cambria" w:cs="Cambria"/>
              <w:color w:val="000000"/>
              <w:sz w:val="18"/>
              <w:szCs w:val="18"/>
            </w:rPr>
            <w:t xml:space="preserve">itten form </w:t>
          </w:r>
        </w:p>
      </w:sdtContent>
    </w:sdt>
    <w:sdt>
      <w:sdtPr>
        <w:tag w:val="goog_rdk_118"/>
        <w:id w:val="-1757345029"/>
      </w:sdtPr>
      <w:sdtEndPr/>
      <w:sdtContent>
        <w:p w14:paraId="713C7504" w14:textId="77777777" w:rsidR="00D24DC8" w:rsidRDefault="00112744">
          <w:pPr>
            <w:numPr>
              <w:ilvl w:val="0"/>
              <w:numId w:val="7"/>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speak and write for specific purposes. </w:t>
          </w:r>
        </w:p>
      </w:sdtContent>
    </w:sdt>
    <w:p w14:paraId="37620E5E" w14:textId="77777777" w:rsidR="00D24DC8" w:rsidRPr="004F2FF4" w:rsidRDefault="00112744" w:rsidP="004F2FF4">
      <w:pPr>
        <w:pBdr>
          <w:top w:val="nil"/>
          <w:left w:val="nil"/>
          <w:bottom w:val="nil"/>
          <w:right w:val="nil"/>
          <w:between w:val="nil"/>
        </w:pBdr>
        <w:spacing w:after="160"/>
        <w:jc w:val="both"/>
        <w:rPr>
          <w:rFonts w:ascii="Cambria" w:eastAsia="Cambria" w:hAnsi="Cambria" w:cs="Cambria"/>
          <w:color w:val="000000"/>
          <w:sz w:val="18"/>
          <w:szCs w:val="18"/>
        </w:rPr>
        <w:sectPr w:rsidR="00D24DC8" w:rsidRPr="004F2FF4">
          <w:headerReference w:type="default" r:id="rId15"/>
          <w:footerReference w:type="default" r:id="rId16"/>
          <w:pgSz w:w="12240" w:h="15840"/>
          <w:pgMar w:top="720" w:right="720" w:bottom="720" w:left="1080" w:header="720" w:footer="720" w:gutter="0"/>
          <w:pgNumType w:start="1"/>
          <w:cols w:space="720"/>
        </w:sectPr>
      </w:pPr>
      <w:sdt>
        <w:sdtPr>
          <w:tag w:val="goog_rdk_119"/>
          <w:id w:val="-2075032836"/>
          <w:showingPlcHdr/>
        </w:sdtPr>
        <w:sdtEndPr/>
        <w:sdtContent>
          <w:r w:rsidR="004F2FF4">
            <w:t xml:space="preserve">     </w:t>
          </w:r>
        </w:sdtContent>
      </w:sdt>
      <w:sdt>
        <w:sdtPr>
          <w:tag w:val="goog_rdk_120"/>
          <w:id w:val="1471931572"/>
          <w:showingPlcHdr/>
        </w:sdtPr>
        <w:sdtEndPr/>
        <w:sdtContent>
          <w:r w:rsidR="004F2FF4">
            <w:t xml:space="preserve">     </w:t>
          </w:r>
        </w:sdtContent>
      </w:sdt>
      <w:sdt>
        <w:sdtPr>
          <w:tag w:val="goog_rdk_121"/>
          <w:id w:val="917749800"/>
          <w:showingPlcHdr/>
        </w:sdtPr>
        <w:sdtEndPr/>
        <w:sdtContent>
          <w:r w:rsidR="004F2FF4">
            <w:t xml:space="preserve">     </w:t>
          </w:r>
        </w:sdtContent>
      </w:sdt>
    </w:p>
    <w:sdt>
      <w:sdtPr>
        <w:tag w:val="goog_rdk_122"/>
        <w:id w:val="588203731"/>
      </w:sdtPr>
      <w:sdtEndPr/>
      <w:sdtContent>
        <w:p w14:paraId="47CE05FD" w14:textId="77777777" w:rsidR="00D24DC8" w:rsidRDefault="00112744">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sectPr w:rsidR="00D24DC8">
              <w:type w:val="continuous"/>
              <w:pgSz w:w="12240" w:h="15840"/>
              <w:pgMar w:top="720" w:right="720" w:bottom="720" w:left="1080" w:header="720" w:footer="720" w:gutter="0"/>
              <w:cols w:space="720"/>
            </w:sectPr>
          </w:pPr>
          <w:r>
            <w:rPr>
              <w:rFonts w:ascii="Cambria" w:eastAsia="Cambria" w:hAnsi="Cambria" w:cs="Cambria"/>
              <w:b/>
              <w:i/>
              <w:sz w:val="18"/>
              <w:szCs w:val="18"/>
            </w:rPr>
            <w:t xml:space="preserve">Criterion D: </w:t>
          </w:r>
        </w:p>
      </w:sdtContent>
    </w:sdt>
    <w:sdt>
      <w:sdtPr>
        <w:tag w:val="goog_rdk_123"/>
        <w:id w:val="1660044110"/>
      </w:sdtPr>
      <w:sdtEndPr/>
      <w:sdtContent>
        <w:p w14:paraId="45C88C95" w14:textId="77777777" w:rsidR="00D24DC8" w:rsidRDefault="00112744">
          <w:pPr>
            <w:rPr>
              <w:rFonts w:ascii="Cambria" w:eastAsia="Cambria" w:hAnsi="Cambria" w:cs="Cambria"/>
              <w:color w:val="000000"/>
              <w:sz w:val="18"/>
              <w:szCs w:val="18"/>
            </w:rPr>
          </w:pPr>
        </w:p>
      </w:sdtContent>
    </w:sdt>
    <w:sdt>
      <w:sdtPr>
        <w:tag w:val="goog_rdk_124"/>
        <w:id w:val="1623268993"/>
      </w:sdtPr>
      <w:sdtEndPr/>
      <w:sdtContent>
        <w:p w14:paraId="39C60985"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suitable to the audience and purpose, for example, the language used at home, the language of the classroom, formal and informal exchanges, social and academic language. When speaking and writing in the target l</w:t>
          </w:r>
          <w:r>
            <w:rPr>
              <w:rFonts w:ascii="Cambria" w:eastAsia="Cambria" w:hAnsi="Cambria" w:cs="Cambria"/>
              <w:color w:val="000000"/>
              <w:sz w:val="18"/>
              <w:szCs w:val="18"/>
            </w:rPr>
            <w:t xml:space="preserve">anguage, students apply their understanding of linguistic and literary concepts to develop a variety of structures, strategies (spelling, grammar, plot, character, punctuation, voice) and techniques with increasing skill and effectiveness. </w:t>
          </w:r>
        </w:p>
      </w:sdtContent>
    </w:sdt>
    <w:sdt>
      <w:sdtPr>
        <w:tag w:val="goog_rdk_125"/>
        <w:id w:val="-2091298044"/>
      </w:sdtPr>
      <w:sdtEndPr/>
      <w:sdtContent>
        <w:p w14:paraId="7D68018A" w14:textId="77777777" w:rsidR="00D24DC8" w:rsidRDefault="00112744">
          <w:pPr>
            <w:spacing w:after="160"/>
            <w:jc w:val="both"/>
            <w:rPr>
              <w:rFonts w:ascii="Cambria" w:eastAsia="Cambria" w:hAnsi="Cambria" w:cs="Cambria"/>
              <w:color w:val="000000"/>
              <w:sz w:val="18"/>
              <w:szCs w:val="18"/>
            </w:rPr>
          </w:pPr>
          <w:r>
            <w:rPr>
              <w:rFonts w:ascii="Cambria" w:eastAsia="Cambria" w:hAnsi="Cambria" w:cs="Cambria"/>
              <w:color w:val="000000"/>
              <w:sz w:val="18"/>
              <w:szCs w:val="18"/>
            </w:rPr>
            <w:t>As appropriat</w:t>
          </w:r>
          <w:r>
            <w:rPr>
              <w:rFonts w:ascii="Cambria" w:eastAsia="Cambria" w:hAnsi="Cambria" w:cs="Cambria"/>
              <w:color w:val="000000"/>
              <w:sz w:val="18"/>
              <w:szCs w:val="18"/>
            </w:rPr>
            <w:t xml:space="preserve">e to the phase, the student is expected to be able to: </w:t>
          </w:r>
        </w:p>
      </w:sdtContent>
    </w:sdt>
    <w:sdt>
      <w:sdtPr>
        <w:tag w:val="goog_rdk_126"/>
        <w:id w:val="678780629"/>
      </w:sdtPr>
      <w:sdtEndPr/>
      <w:sdtContent>
        <w:p w14:paraId="1A0FFD40" w14:textId="77777777" w:rsidR="00D24DC8" w:rsidRDefault="00112744">
          <w:pPr>
            <w:numPr>
              <w:ilvl w:val="0"/>
              <w:numId w:val="9"/>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sdtContent>
    </w:sdt>
    <w:sdt>
      <w:sdtPr>
        <w:tag w:val="goog_rdk_127"/>
        <w:id w:val="1711225276"/>
      </w:sdtPr>
      <w:sdtEndPr/>
      <w:sdtContent>
        <w:p w14:paraId="72734C4D" w14:textId="77777777" w:rsidR="00D24DC8" w:rsidRDefault="00112744">
          <w:pPr>
            <w:numPr>
              <w:ilvl w:val="0"/>
              <w:numId w:val="9"/>
            </w:num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develop accuracy when speaking and writing in the target language.</w:t>
          </w:r>
        </w:p>
      </w:sdtContent>
    </w:sdt>
    <w:sdt>
      <w:sdtPr>
        <w:tag w:val="goog_rdk_128"/>
        <w:id w:val="547501065"/>
        <w:showingPlcHdr/>
      </w:sdtPr>
      <w:sdtEndPr/>
      <w:sdtContent>
        <w:p w14:paraId="4C430DD3" w14:textId="77777777" w:rsidR="00D24DC8" w:rsidRDefault="004F2FF4">
          <w:pPr>
            <w:spacing w:after="160"/>
            <w:jc w:val="both"/>
            <w:rPr>
              <w:rFonts w:ascii="Cambria" w:eastAsia="Cambria" w:hAnsi="Cambria" w:cs="Cambria"/>
              <w:color w:val="000000"/>
              <w:sz w:val="18"/>
              <w:szCs w:val="18"/>
            </w:rPr>
          </w:pPr>
          <w:r>
            <w:t xml:space="preserve">     </w:t>
          </w:r>
        </w:p>
      </w:sdtContent>
    </w:sdt>
    <w:p w14:paraId="43762833" w14:textId="77777777" w:rsidR="00D24DC8" w:rsidRDefault="00112744">
      <w:pPr>
        <w:spacing w:after="160"/>
        <w:jc w:val="both"/>
        <w:rPr>
          <w:rFonts w:ascii="Cambria" w:eastAsia="Cambria" w:hAnsi="Cambria" w:cs="Cambria"/>
          <w:color w:val="000000"/>
          <w:sz w:val="18"/>
          <w:szCs w:val="18"/>
        </w:rPr>
      </w:pPr>
      <w:sdt>
        <w:sdtPr>
          <w:tag w:val="goog_rdk_130"/>
          <w:id w:val="205920588"/>
          <w:showingPlcHdr/>
        </w:sdtPr>
        <w:sdtEndPr/>
        <w:sdtContent>
          <w:r w:rsidR="004F2FF4">
            <w:t xml:space="preserve">     </w:t>
          </w:r>
        </w:sdtContent>
      </w:sdt>
    </w:p>
    <w:p w14:paraId="26F1107C" w14:textId="77777777" w:rsidR="00D24DC8" w:rsidRDefault="00D24DC8">
      <w:pPr>
        <w:rPr>
          <w:rFonts w:ascii="Cambria" w:eastAsia="Cambria" w:hAnsi="Cambria" w:cs="Cambria"/>
          <w:color w:val="000000"/>
          <w:sz w:val="18"/>
          <w:szCs w:val="18"/>
        </w:rPr>
      </w:pPr>
    </w:p>
    <w:p w14:paraId="0912245D" w14:textId="77777777" w:rsidR="00D24DC8" w:rsidRDefault="00D24DC8">
      <w:pPr>
        <w:rPr>
          <w:rFonts w:ascii="Cambria" w:eastAsia="Cambria" w:hAnsi="Cambria" w:cs="Cambria"/>
          <w:color w:val="000000"/>
          <w:sz w:val="18"/>
          <w:szCs w:val="18"/>
        </w:rPr>
        <w:sectPr w:rsidR="00D24DC8">
          <w:type w:val="continuous"/>
          <w:pgSz w:w="12240" w:h="15840"/>
          <w:pgMar w:top="720" w:right="720" w:bottom="720" w:left="1080" w:header="720" w:footer="720" w:gutter="0"/>
          <w:cols w:space="720"/>
        </w:sectPr>
      </w:pPr>
    </w:p>
    <w:sdt>
      <w:sdtPr>
        <w:tag w:val="goog_rdk_133"/>
        <w:id w:val="-750889318"/>
        <w:showingPlcHdr/>
      </w:sdtPr>
      <w:sdtEndPr/>
      <w:sdtContent>
        <w:p w14:paraId="1809C9EC" w14:textId="77777777" w:rsidR="00D24DC8" w:rsidRDefault="004F2FF4">
          <w:pPr>
            <w:jc w:val="both"/>
            <w:rPr>
              <w:rFonts w:ascii="Cambria" w:eastAsia="Cambria" w:hAnsi="Cambria" w:cs="Cambria"/>
              <w:sz w:val="18"/>
              <w:szCs w:val="18"/>
            </w:rPr>
          </w:pPr>
          <w:r>
            <w:t xml:space="preserve">     </w:t>
          </w:r>
        </w:p>
      </w:sdtContent>
    </w:sdt>
    <w:p w14:paraId="4A9416CF" w14:textId="77777777" w:rsidR="00D24DC8" w:rsidRPr="004F2FF4" w:rsidRDefault="00112744" w:rsidP="004F2FF4">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sdt>
        <w:sdtPr>
          <w:tag w:val="goog_rdk_134"/>
          <w:id w:val="-1285875695"/>
        </w:sdtPr>
        <w:sdtEndPr/>
        <w:sdtContent>
          <w:r>
            <w:rPr>
              <w:rFonts w:ascii="Cambria" w:eastAsia="Cambria" w:hAnsi="Cambria" w:cs="Cambria"/>
              <w:b/>
              <w:i/>
              <w:smallCaps/>
              <w:color w:val="FFFFFF"/>
              <w:sz w:val="18"/>
              <w:szCs w:val="18"/>
            </w:rPr>
            <w:t>Students Responsibilities</w:t>
          </w:r>
        </w:sdtContent>
      </w:sdt>
      <w:bookmarkStart w:id="1" w:name="_GoBack"/>
      <w:bookmarkEnd w:id="1"/>
      <w:sdt>
        <w:sdtPr>
          <w:tag w:val="goog_rdk_135"/>
          <w:id w:val="-1696229252"/>
          <w:showingPlcHdr/>
        </w:sdtPr>
        <w:sdtEndPr/>
        <w:sdtContent>
          <w:r w:rsidR="004F2FF4">
            <w:t xml:space="preserve">     </w:t>
          </w:r>
        </w:sdtContent>
      </w:sdt>
    </w:p>
    <w:sdt>
      <w:sdtPr>
        <w:tag w:val="goog_rdk_136"/>
        <w:id w:val="1025523615"/>
      </w:sdtPr>
      <w:sdtEndPr/>
      <w:sdtContent>
        <w:p w14:paraId="2E3BE641" w14:textId="77777777" w:rsidR="00D24DC8" w:rsidRDefault="00112744">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Academic Honesty</w:t>
          </w:r>
        </w:p>
      </w:sdtContent>
    </w:sdt>
    <w:sdt>
      <w:sdtPr>
        <w:tag w:val="goog_rdk_137"/>
        <w:id w:val="-119537778"/>
      </w:sdtPr>
      <w:sdtEndPr/>
      <w:sdtContent>
        <w:p w14:paraId="4AFD2A66" w14:textId="77777777" w:rsidR="00D24DC8" w:rsidRDefault="00112744">
          <w:pPr>
            <w:jc w:val="both"/>
            <w:rPr>
              <w:rFonts w:ascii="Cambria" w:eastAsia="Cambria" w:hAnsi="Cambria" w:cs="Cambria"/>
              <w:sz w:val="18"/>
              <w:szCs w:val="18"/>
            </w:rPr>
          </w:pPr>
        </w:p>
      </w:sdtContent>
    </w:sdt>
    <w:sdt>
      <w:sdtPr>
        <w:tag w:val="goog_rdk_138"/>
        <w:id w:val="1254318740"/>
      </w:sdtPr>
      <w:sdtEndPr/>
      <w:sdtContent>
        <w:p w14:paraId="6D505C46"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sdtContent>
    </w:sdt>
    <w:sdt>
      <w:sdtPr>
        <w:tag w:val="goog_rdk_139"/>
        <w:id w:val="438656293"/>
      </w:sdtPr>
      <w:sdtEndPr/>
      <w:sdtContent>
        <w:p w14:paraId="3EF0E5BC" w14:textId="77777777" w:rsidR="00D24DC8" w:rsidRDefault="00112744">
          <w:pPr>
            <w:jc w:val="both"/>
            <w:rPr>
              <w:rFonts w:ascii="Cambria" w:eastAsia="Cambria" w:hAnsi="Cambria" w:cs="Cambria"/>
              <w:sz w:val="18"/>
              <w:szCs w:val="18"/>
            </w:rPr>
          </w:pPr>
        </w:p>
      </w:sdtContent>
    </w:sdt>
    <w:sdt>
      <w:sdtPr>
        <w:tag w:val="goog_rdk_140"/>
        <w:id w:val="-1247338067"/>
      </w:sdtPr>
      <w:sdtEndPr/>
      <w:sdtContent>
        <w:p w14:paraId="3AAA4453"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sdtContent>
    </w:sdt>
    <w:sdt>
      <w:sdtPr>
        <w:tag w:val="goog_rdk_141"/>
        <w:id w:val="713625404"/>
      </w:sdtPr>
      <w:sdtEndPr/>
      <w:sdtContent>
        <w:p w14:paraId="310BF4A0" w14:textId="77777777" w:rsidR="00D24DC8" w:rsidRDefault="00112744">
          <w:pPr>
            <w:numPr>
              <w:ilvl w:val="0"/>
              <w:numId w:val="1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sdtContent>
    </w:sdt>
    <w:sdt>
      <w:sdtPr>
        <w:tag w:val="goog_rdk_142"/>
        <w:id w:val="-1277868204"/>
      </w:sdtPr>
      <w:sdtEndPr/>
      <w:sdtContent>
        <w:p w14:paraId="32B47B1D" w14:textId="77777777" w:rsidR="00D24DC8" w:rsidRDefault="00112744">
          <w:pPr>
            <w:numPr>
              <w:ilvl w:val="0"/>
              <w:numId w:val="13"/>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The student will be required to repeat t</w:t>
          </w:r>
          <w:r>
            <w:rPr>
              <w:rFonts w:ascii="Cambria" w:eastAsia="Cambria" w:hAnsi="Cambria" w:cs="Cambria"/>
              <w:color w:val="000000"/>
              <w:sz w:val="18"/>
              <w:szCs w:val="18"/>
            </w:rPr>
            <w:t xml:space="preserve">he assessment for </w:t>
          </w:r>
          <w:r>
            <w:rPr>
              <w:rFonts w:ascii="Cambria" w:eastAsia="Cambria" w:hAnsi="Cambria" w:cs="Cambria"/>
              <w:b/>
              <w:color w:val="000000"/>
              <w:sz w:val="18"/>
              <w:szCs w:val="18"/>
            </w:rPr>
            <w:t>formative feedback purposes only.</w:t>
          </w:r>
          <w:r>
            <w:rPr>
              <w:rFonts w:ascii="Cambria" w:eastAsia="Cambria" w:hAnsi="Cambria" w:cs="Cambria"/>
              <w:color w:val="000000"/>
              <w:sz w:val="18"/>
              <w:szCs w:val="18"/>
            </w:rPr>
            <w:t>(The summative cannot be graded as it was not the students’ work.)</w:t>
          </w:r>
        </w:p>
      </w:sdtContent>
    </w:sdt>
    <w:sdt>
      <w:sdtPr>
        <w:tag w:val="goog_rdk_143"/>
        <w:id w:val="-1225288099"/>
      </w:sdtPr>
      <w:sdtEndPr/>
      <w:sdtContent>
        <w:p w14:paraId="50E3CAF8" w14:textId="77777777" w:rsidR="00D24DC8" w:rsidRDefault="00112744">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sdtContent>
    </w:sdt>
    <w:sdt>
      <w:sdtPr>
        <w:tag w:val="goog_rdk_144"/>
        <w:id w:val="592906815"/>
      </w:sdtPr>
      <w:sdtEndPr/>
      <w:sdtContent>
        <w:p w14:paraId="4DEE7837" w14:textId="77777777" w:rsidR="00D24DC8" w:rsidRDefault="00112744">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An interview will take place and the assessment will received a grade of (0).  The assessment will be completed for </w:t>
          </w:r>
          <w:r>
            <w:rPr>
              <w:rFonts w:ascii="Cambria" w:eastAsia="Cambria" w:hAnsi="Cambria" w:cs="Cambria"/>
              <w:b/>
              <w:color w:val="000000"/>
              <w:sz w:val="18"/>
              <w:szCs w:val="18"/>
            </w:rPr>
            <w:t xml:space="preserve">formative purposes only. </w:t>
          </w:r>
        </w:p>
      </w:sdtContent>
    </w:sdt>
    <w:p w14:paraId="5086B3F1" w14:textId="77777777" w:rsidR="00D24DC8" w:rsidRDefault="00112744" w:rsidP="004F2FF4">
      <w:pPr>
        <w:jc w:val="both"/>
        <w:rPr>
          <w:rFonts w:ascii="Cambria" w:eastAsia="Cambria" w:hAnsi="Cambria" w:cs="Cambria"/>
          <w:sz w:val="18"/>
          <w:szCs w:val="18"/>
        </w:rPr>
      </w:pPr>
      <w:sdt>
        <w:sdtPr>
          <w:tag w:val="goog_rdk_145"/>
          <w:id w:val="1419049991"/>
        </w:sdtPr>
        <w:sdtEndPr/>
        <w:sdtContent/>
      </w:sdt>
      <w:sdt>
        <w:sdtPr>
          <w:tag w:val="goog_rdk_146"/>
          <w:id w:val="324252807"/>
          <w:showingPlcHdr/>
        </w:sdtPr>
        <w:sdtEndPr/>
        <w:sdtContent>
          <w:r w:rsidR="004F2FF4">
            <w:t xml:space="preserve">     </w:t>
          </w:r>
        </w:sdtContent>
      </w:sdt>
    </w:p>
    <w:sdt>
      <w:sdtPr>
        <w:tag w:val="goog_rdk_147"/>
        <w:id w:val="-69270786"/>
      </w:sdtPr>
      <w:sdtEndPr/>
      <w:sdtContent>
        <w:p w14:paraId="5AB1F5D9" w14:textId="77777777" w:rsidR="00D24DC8" w:rsidRDefault="00112744">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sdtContent>
    </w:sdt>
    <w:sdt>
      <w:sdtPr>
        <w:tag w:val="goog_rdk_148"/>
        <w:id w:val="436877887"/>
      </w:sdtPr>
      <w:sdtEndPr/>
      <w:sdtContent>
        <w:p w14:paraId="783162BD" w14:textId="77777777" w:rsidR="00D24DC8" w:rsidRDefault="00112744">
          <w:pPr>
            <w:rPr>
              <w:rFonts w:ascii="Cambria" w:eastAsia="Cambria" w:hAnsi="Cambria" w:cs="Cambria"/>
              <w:sz w:val="18"/>
              <w:szCs w:val="18"/>
            </w:rPr>
          </w:pPr>
        </w:p>
      </w:sdtContent>
    </w:sdt>
    <w:sdt>
      <w:sdtPr>
        <w:tag w:val="goog_rdk_149"/>
        <w:id w:val="-481226608"/>
      </w:sdtPr>
      <w:sdtEndPr/>
      <w:sdtContent>
        <w:p w14:paraId="19A5F5DB" w14:textId="77777777" w:rsidR="00D24DC8" w:rsidRDefault="00112744">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w:t>
          </w:r>
          <w:r>
            <w:rPr>
              <w:rFonts w:ascii="Cambria" w:eastAsia="Cambria" w:hAnsi="Cambria" w:cs="Cambria"/>
              <w:sz w:val="18"/>
              <w:szCs w:val="18"/>
            </w:rPr>
            <w:t>ide students and their parents with a grade that, as much as possible, reflects their ability in a course. It is also important for students to meet reasonably established timelines to complete their assessments. In order to achieve this goal, the followin</w:t>
          </w:r>
          <w:r>
            <w:rPr>
              <w:rFonts w:ascii="Cambria" w:eastAsia="Cambria" w:hAnsi="Cambria" w:cs="Cambria"/>
              <w:sz w:val="18"/>
              <w:szCs w:val="18"/>
            </w:rPr>
            <w:t>g procedures for the submission of summative assessments has been established:</w:t>
          </w:r>
        </w:p>
      </w:sdtContent>
    </w:sdt>
    <w:sdt>
      <w:sdtPr>
        <w:tag w:val="goog_rdk_150"/>
        <w:id w:val="-1649970090"/>
      </w:sdtPr>
      <w:sdtEndPr/>
      <w:sdtContent>
        <w:p w14:paraId="0ED59C84" w14:textId="77777777" w:rsidR="00D24DC8" w:rsidRDefault="00112744">
          <w:pPr>
            <w:ind w:left="360"/>
            <w:rPr>
              <w:rFonts w:ascii="Cambria" w:eastAsia="Cambria" w:hAnsi="Cambria" w:cs="Cambria"/>
              <w:sz w:val="18"/>
              <w:szCs w:val="18"/>
            </w:rPr>
          </w:pPr>
        </w:p>
      </w:sdtContent>
    </w:sdt>
    <w:sdt>
      <w:sdtPr>
        <w:tag w:val="goog_rdk_151"/>
        <w:id w:val="1853289698"/>
      </w:sdtPr>
      <w:sdtEndPr/>
      <w:sdtContent>
        <w:p w14:paraId="33E23225" w14:textId="77777777" w:rsidR="00D24DC8" w:rsidRDefault="00112744">
          <w:pPr>
            <w:numPr>
              <w:ilvl w:val="0"/>
              <w:numId w:val="11"/>
            </w:numPr>
            <w:ind w:left="720"/>
            <w:rPr>
              <w:rFonts w:ascii="Cambria" w:eastAsia="Cambria" w:hAnsi="Cambria" w:cs="Cambria"/>
              <w:sz w:val="18"/>
              <w:szCs w:val="18"/>
            </w:rPr>
          </w:pPr>
          <w:r>
            <w:rPr>
              <w:rFonts w:ascii="Cambria" w:eastAsia="Cambria" w:hAnsi="Cambria" w:cs="Cambria"/>
              <w:sz w:val="18"/>
              <w:szCs w:val="18"/>
            </w:rPr>
            <w:t>Teachers will post the due date on ManageBac with at least one (calendar) week lead time for students to complete the assessment.</w:t>
          </w:r>
        </w:p>
      </w:sdtContent>
    </w:sdt>
    <w:sdt>
      <w:sdtPr>
        <w:tag w:val="goog_rdk_152"/>
        <w:id w:val="14810935"/>
      </w:sdtPr>
      <w:sdtEndPr/>
      <w:sdtContent>
        <w:p w14:paraId="07AA8625" w14:textId="77777777" w:rsidR="00D24DC8" w:rsidRDefault="00112744">
          <w:pPr>
            <w:numPr>
              <w:ilvl w:val="0"/>
              <w:numId w:val="11"/>
            </w:numPr>
            <w:ind w:left="72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evaluated, students must: provide a doctor’s note, or provide a note from a parent explaining special family circumstances, or have establish</w:t>
          </w:r>
          <w:r>
            <w:rPr>
              <w:rFonts w:ascii="Cambria" w:eastAsia="Cambria" w:hAnsi="Cambria" w:cs="Cambria"/>
              <w:sz w:val="18"/>
              <w:szCs w:val="18"/>
            </w:rPr>
            <w:t xml:space="preserve">ed an extension with the teacher at least two days in advance. Such extensions will be given at the teacher’s discretion. </w:t>
          </w:r>
        </w:p>
      </w:sdtContent>
    </w:sdt>
    <w:sdt>
      <w:sdtPr>
        <w:tag w:val="goog_rdk_153"/>
        <w:id w:val="1224952587"/>
      </w:sdtPr>
      <w:sdtEndPr/>
      <w:sdtContent>
        <w:p w14:paraId="33E8DE9B" w14:textId="77777777" w:rsidR="00D24DC8" w:rsidRDefault="00112744">
          <w:pPr>
            <w:numPr>
              <w:ilvl w:val="0"/>
              <w:numId w:val="11"/>
            </w:numPr>
            <w:ind w:left="720"/>
            <w:rPr>
              <w:rFonts w:ascii="Cambria" w:eastAsia="Cambria" w:hAnsi="Cambria" w:cs="Cambria"/>
              <w:sz w:val="18"/>
              <w:szCs w:val="18"/>
            </w:rPr>
          </w:pPr>
          <w:r>
            <w:rPr>
              <w:rFonts w:ascii="Cambria" w:eastAsia="Cambria" w:hAnsi="Cambria" w:cs="Cambria"/>
              <w:sz w:val="18"/>
              <w:szCs w:val="18"/>
            </w:rPr>
            <w:t>MYP students must adhere to published deadlines. Students who do not meet IB Diploma Programme deadlines will follow these steps:</w:t>
          </w:r>
        </w:p>
      </w:sdtContent>
    </w:sdt>
    <w:sdt>
      <w:sdtPr>
        <w:tag w:val="goog_rdk_154"/>
        <w:id w:val="837971259"/>
      </w:sdtPr>
      <w:sdtEndPr/>
      <w:sdtContent>
        <w:p w14:paraId="07B0BDBF" w14:textId="77777777" w:rsidR="00D24DC8" w:rsidRDefault="00112744">
          <w:pPr>
            <w:numPr>
              <w:ilvl w:val="3"/>
              <w:numId w:val="11"/>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 until the assessment is completed</w:t>
          </w:r>
        </w:p>
      </w:sdtContent>
    </w:sdt>
    <w:sdt>
      <w:sdtPr>
        <w:tag w:val="goog_rdk_155"/>
        <w:id w:val="-593714035"/>
      </w:sdtPr>
      <w:sdtEndPr/>
      <w:sdtContent>
        <w:p w14:paraId="226C0F45" w14:textId="77777777" w:rsidR="00D24DC8" w:rsidRDefault="00112744">
          <w:pPr>
            <w:numPr>
              <w:ilvl w:val="3"/>
              <w:numId w:val="11"/>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sdtContent>
    </w:sdt>
    <w:sdt>
      <w:sdtPr>
        <w:tag w:val="goog_rdk_156"/>
        <w:id w:val="620271791"/>
      </w:sdtPr>
      <w:sdtEndPr/>
      <w:sdtContent>
        <w:p w14:paraId="26929D77" w14:textId="77777777" w:rsidR="00D24DC8" w:rsidRDefault="00112744">
          <w:pPr>
            <w:numPr>
              <w:ilvl w:val="3"/>
              <w:numId w:val="11"/>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 xml:space="preserve">After 3 offenses:  Parents contacted and additional detentions and/or an in-school suspension until the assessment is completed. Students must make up all worked missed during the suspension. </w:t>
          </w:r>
        </w:p>
      </w:sdtContent>
    </w:sdt>
    <w:sdt>
      <w:sdtPr>
        <w:tag w:val="goog_rdk_157"/>
        <w:id w:val="-792516269"/>
      </w:sdtPr>
      <w:sdtEndPr/>
      <w:sdtContent>
        <w:p w14:paraId="61AF9813" w14:textId="77777777" w:rsidR="00D24DC8" w:rsidRDefault="00112744">
          <w:pPr>
            <w:numPr>
              <w:ilvl w:val="0"/>
              <w:numId w:val="11"/>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w:t>
          </w:r>
          <w:r>
            <w:rPr>
              <w:rFonts w:ascii="Cambria" w:eastAsia="Cambria" w:hAnsi="Cambria" w:cs="Cambria"/>
              <w:sz w:val="18"/>
              <w:szCs w:val="18"/>
            </w:rPr>
            <w:t>omments addressing these concerns in report cards and letters of recommendation to other schools.</w:t>
          </w:r>
        </w:p>
      </w:sdtContent>
    </w:sdt>
    <w:p w14:paraId="2869F36F" w14:textId="77777777" w:rsidR="00D24DC8" w:rsidRPr="004F2FF4" w:rsidRDefault="00112744" w:rsidP="004F2FF4">
      <w:pPr>
        <w:rPr>
          <w:rFonts w:ascii="Cambria" w:eastAsia="Cambria" w:hAnsi="Cambria" w:cs="Cambria"/>
          <w:sz w:val="18"/>
          <w:szCs w:val="18"/>
        </w:rPr>
      </w:pPr>
      <w:sdt>
        <w:sdtPr>
          <w:tag w:val="goog_rdk_158"/>
          <w:id w:val="-1443761166"/>
        </w:sdtPr>
        <w:sdtEndPr/>
        <w:sdtContent/>
      </w:sdt>
      <w:sdt>
        <w:sdtPr>
          <w:tag w:val="goog_rdk_159"/>
          <w:id w:val="-323822287"/>
          <w:showingPlcHdr/>
        </w:sdtPr>
        <w:sdtEndPr/>
        <w:sdtContent>
          <w:r w:rsidR="004F2FF4">
            <w:t xml:space="preserve">     </w:t>
          </w:r>
        </w:sdtContent>
      </w:sdt>
    </w:p>
    <w:sdt>
      <w:sdtPr>
        <w:tag w:val="goog_rdk_160"/>
        <w:id w:val="493380893"/>
      </w:sdtPr>
      <w:sdtEndPr/>
      <w:sdtContent>
        <w:p w14:paraId="03ACBDB3" w14:textId="77777777" w:rsidR="00D24DC8" w:rsidRDefault="00112744">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Teacher Assess</w:t>
          </w:r>
          <w:r w:rsidR="004F2FF4">
            <w:rPr>
              <w:rFonts w:ascii="Cambria" w:eastAsia="Cambria" w:hAnsi="Cambria" w:cs="Cambria"/>
              <w:b/>
              <w:i/>
              <w:sz w:val="18"/>
              <w:szCs w:val="18"/>
            </w:rPr>
            <w:t>m</w:t>
          </w:r>
          <w:r>
            <w:rPr>
              <w:rFonts w:ascii="Cambria" w:eastAsia="Cambria" w:hAnsi="Cambria" w:cs="Cambria"/>
              <w:b/>
              <w:i/>
              <w:sz w:val="18"/>
              <w:szCs w:val="18"/>
            </w:rPr>
            <w:t>ent Commitments</w:t>
          </w:r>
        </w:p>
      </w:sdtContent>
    </w:sdt>
    <w:sdt>
      <w:sdtPr>
        <w:tag w:val="goog_rdk_161"/>
        <w:id w:val="1393695927"/>
      </w:sdtPr>
      <w:sdtEndPr/>
      <w:sdtContent>
        <w:p w14:paraId="14F61D60" w14:textId="77777777" w:rsidR="00D24DC8" w:rsidRDefault="00112744">
          <w:pPr>
            <w:rPr>
              <w:rFonts w:ascii="Cambria" w:eastAsia="Cambria" w:hAnsi="Cambria" w:cs="Cambria"/>
              <w:sz w:val="18"/>
              <w:szCs w:val="18"/>
            </w:rPr>
          </w:pPr>
        </w:p>
      </w:sdtContent>
    </w:sdt>
    <w:sdt>
      <w:sdtPr>
        <w:tag w:val="goog_rdk_162"/>
        <w:id w:val="-468209586"/>
      </w:sdtPr>
      <w:sdtEndPr/>
      <w:sdtContent>
        <w:p w14:paraId="40D198D5" w14:textId="77777777" w:rsidR="00D24DC8" w:rsidRDefault="00112744">
          <w:pPr>
            <w:rPr>
              <w:rFonts w:ascii="Cambria" w:eastAsia="Cambria" w:hAnsi="Cambria" w:cs="Cambria"/>
              <w:b/>
              <w:i/>
              <w:sz w:val="18"/>
              <w:szCs w:val="18"/>
            </w:rPr>
          </w:pPr>
          <w:r>
            <w:rPr>
              <w:rFonts w:ascii="Cambria" w:eastAsia="Cambria" w:hAnsi="Cambria" w:cs="Cambria"/>
              <w:b/>
              <w:i/>
              <w:sz w:val="18"/>
              <w:szCs w:val="18"/>
            </w:rPr>
            <w:t>All teachers will:</w:t>
          </w:r>
        </w:p>
      </w:sdtContent>
    </w:sdt>
    <w:sdt>
      <w:sdtPr>
        <w:tag w:val="goog_rdk_163"/>
        <w:id w:val="-174199886"/>
      </w:sdtPr>
      <w:sdtEndPr/>
      <w:sdtContent>
        <w:p w14:paraId="43E0FC9E"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Mark (grade and or provide narrative feedback) all formative assessments within one calendar week of receipt.  Managebac will be updated in the same timeframe.</w:t>
          </w:r>
        </w:p>
      </w:sdtContent>
    </w:sdt>
    <w:sdt>
      <w:sdtPr>
        <w:tag w:val="goog_rdk_164"/>
        <w:id w:val="2073387797"/>
      </w:sdtPr>
      <w:sdtEndPr/>
      <w:sdtContent>
        <w:p w14:paraId="2948200D"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Post on Managebac (shaded in purple) any formative assessment (including homework) no later th</w:t>
          </w:r>
          <w:r>
            <w:rPr>
              <w:rFonts w:ascii="Cambria" w:eastAsia="Cambria" w:hAnsi="Cambria" w:cs="Cambria"/>
              <w:sz w:val="18"/>
              <w:szCs w:val="18"/>
            </w:rPr>
            <w:t>an 5:00PM the day it is assigned.  If the formative assessment is not posted by this time there is no expectation that the assessment will be completed for the next day.</w:t>
          </w:r>
        </w:p>
      </w:sdtContent>
    </w:sdt>
    <w:sdt>
      <w:sdtPr>
        <w:tag w:val="goog_rdk_165"/>
        <w:id w:val="1958601155"/>
      </w:sdtPr>
      <w:sdtEndPr/>
      <w:sdtContent>
        <w:p w14:paraId="4F0266B7"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Discuss with students prior to posting summative assessments and provide at least on</w:t>
          </w:r>
          <w:r>
            <w:rPr>
              <w:rFonts w:ascii="Cambria" w:eastAsia="Cambria" w:hAnsi="Cambria" w:cs="Cambria"/>
              <w:sz w:val="18"/>
              <w:szCs w:val="18"/>
            </w:rPr>
            <w:t>e calendar week lead time for students to prepare. Summative assessments will be posted on Managebac at least one week in advance of the due date (shaded in blue).</w:t>
          </w:r>
        </w:p>
      </w:sdtContent>
    </w:sdt>
    <w:sdt>
      <w:sdtPr>
        <w:tag w:val="goog_rdk_166"/>
        <w:id w:val="1751389527"/>
      </w:sdtPr>
      <w:sdtEndPr/>
      <w:sdtContent>
        <w:p w14:paraId="2A2B6C13"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Work collaboratively with their teacher colleagues and coordinator to work toward the goal</w:t>
          </w:r>
          <w:r>
            <w:rPr>
              <w:rFonts w:ascii="Cambria" w:eastAsia="Cambria" w:hAnsi="Cambria" w:cs="Cambria"/>
              <w:sz w:val="18"/>
              <w:szCs w:val="18"/>
            </w:rPr>
            <w:t xml:space="preserve"> of students having no more than two (2) summative assessments on a given day.</w:t>
          </w:r>
        </w:p>
      </w:sdtContent>
    </w:sdt>
    <w:sdt>
      <w:sdtPr>
        <w:tag w:val="goog_rdk_167"/>
        <w:id w:val="110552052"/>
      </w:sdtPr>
      <w:sdtEndPr/>
      <w:sdtContent>
        <w:p w14:paraId="5EDDD677"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weeks after the due date.</w:t>
          </w:r>
        </w:p>
      </w:sdtContent>
    </w:sdt>
    <w:sdt>
      <w:sdtPr>
        <w:tag w:val="goog_rdk_168"/>
        <w:id w:val="1845434496"/>
      </w:sdtPr>
      <w:sdtEndPr/>
      <w:sdtContent>
        <w:p w14:paraId="7F796A98"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Update Managebac immediately upon completion of marking/feedbac</w:t>
          </w:r>
          <w:r>
            <w:rPr>
              <w:rFonts w:ascii="Cambria" w:eastAsia="Cambria" w:hAnsi="Cambria" w:cs="Cambria"/>
              <w:sz w:val="18"/>
              <w:szCs w:val="18"/>
            </w:rPr>
            <w:t>k.</w:t>
          </w:r>
        </w:p>
      </w:sdtContent>
    </w:sdt>
    <w:sdt>
      <w:sdtPr>
        <w:tag w:val="goog_rdk_169"/>
        <w:id w:val="1182474648"/>
      </w:sdtPr>
      <w:sdtEndPr/>
      <w:sdtContent>
        <w:p w14:paraId="6FFB417A"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assessment procedures, as outlined in the Assessment Policy. (see above)</w:t>
          </w:r>
        </w:p>
      </w:sdtContent>
    </w:sdt>
    <w:sdt>
      <w:sdtPr>
        <w:tag w:val="goog_rdk_170"/>
        <w:id w:val="170927828"/>
      </w:sdtPr>
      <w:sdtEndPr/>
      <w:sdtContent>
        <w:p w14:paraId="150BD3B1" w14:textId="77777777" w:rsidR="00D24DC8" w:rsidRDefault="00112744">
          <w:pPr>
            <w:numPr>
              <w:ilvl w:val="0"/>
              <w:numId w:val="12"/>
            </w:numPr>
            <w:rPr>
              <w:rFonts w:ascii="Cambria" w:eastAsia="Cambria" w:hAnsi="Cambria" w:cs="Cambria"/>
              <w:sz w:val="18"/>
              <w:szCs w:val="18"/>
            </w:rPr>
          </w:pPr>
          <w:r>
            <w:rPr>
              <w:rFonts w:ascii="Cambria" w:eastAsia="Cambria" w:hAnsi="Cambria" w:cs="Cambria"/>
              <w:sz w:val="18"/>
              <w:szCs w:val="18"/>
            </w:rPr>
            <w:t>Communicate</w:t>
          </w:r>
          <w:r>
            <w:rPr>
              <w:rFonts w:ascii="Cambria" w:eastAsia="Cambria" w:hAnsi="Cambria" w:cs="Cambria"/>
              <w:sz w:val="18"/>
              <w:szCs w:val="18"/>
            </w:rPr>
            <w:t xml:space="preserve"> with parents when assignments/assessments are not turned in on the due date and clearly articulate the next steps for the student.</w:t>
          </w:r>
        </w:p>
      </w:sdtContent>
    </w:sdt>
    <w:sectPr w:rsidR="00D24DC8">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B2163" w14:textId="77777777" w:rsidR="00112744" w:rsidRDefault="00112744">
      <w:r>
        <w:separator/>
      </w:r>
    </w:p>
  </w:endnote>
  <w:endnote w:type="continuationSeparator" w:id="0">
    <w:p w14:paraId="4F505A16" w14:textId="77777777" w:rsidR="00112744" w:rsidRDefault="0011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77"/>
      <w:id w:val="1636826652"/>
    </w:sdtPr>
    <w:sdtEndPr/>
    <w:sdtContent>
      <w:p w14:paraId="73167A59" w14:textId="77777777" w:rsidR="00D24DC8" w:rsidRDefault="00112744">
        <w:pPr>
          <w:pBdr>
            <w:top w:val="nil"/>
            <w:left w:val="nil"/>
            <w:bottom w:val="nil"/>
            <w:right w:val="nil"/>
            <w:between w:val="nil"/>
          </w:pBdr>
          <w:tabs>
            <w:tab w:val="center" w:pos="4320"/>
            <w:tab w:val="right" w:pos="8640"/>
          </w:tabs>
          <w:rPr>
            <w:color w:val="000000"/>
            <w:sz w:val="6"/>
            <w:szCs w:val="6"/>
          </w:rPr>
        </w:pPr>
      </w:p>
    </w:sdtContent>
  </w:sdt>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D24DC8" w14:paraId="7AE65AEE" w14:textId="77777777">
      <w:trPr>
        <w:trHeight w:val="240"/>
      </w:trPr>
      <w:tc>
        <w:tcPr>
          <w:tcW w:w="3800" w:type="dxa"/>
          <w:shd w:val="clear" w:color="auto" w:fill="1A95D3"/>
          <w:vAlign w:val="center"/>
        </w:tcPr>
        <w:sdt>
          <w:sdtPr>
            <w:tag w:val="goog_rdk_178"/>
            <w:id w:val="-453555542"/>
          </w:sdtPr>
          <w:sdtEndPr/>
          <w:sdtContent>
            <w:p w14:paraId="406091E8" w14:textId="77777777" w:rsidR="00D24DC8" w:rsidRDefault="00112744">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Last Updated: Monday, June 25, 2018</w:t>
              </w:r>
            </w:p>
          </w:sdtContent>
        </w:sdt>
      </w:tc>
      <w:tc>
        <w:tcPr>
          <w:tcW w:w="3505" w:type="dxa"/>
          <w:shd w:val="clear" w:color="auto" w:fill="1A95D3"/>
          <w:vAlign w:val="center"/>
        </w:tcPr>
        <w:sdt>
          <w:sdtPr>
            <w:tag w:val="goog_rdk_179"/>
            <w:id w:val="-1475668459"/>
          </w:sdtPr>
          <w:sdtEndPr/>
          <w:sdtContent>
            <w:p w14:paraId="53CA4892" w14:textId="77777777" w:rsidR="00D24DC8" w:rsidRDefault="00112744">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4F2FF4">
                <w:rPr>
                  <w:rFonts w:ascii="Arial" w:eastAsia="Arial" w:hAnsi="Arial" w:cs="Arial"/>
                  <w:b/>
                  <w:smallCaps/>
                  <w:color w:val="FFFFFF"/>
                  <w:sz w:val="16"/>
                  <w:szCs w:val="16"/>
                </w:rPr>
                <w:fldChar w:fldCharType="separate"/>
              </w:r>
              <w:r w:rsidR="004F2FF4">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4F2FF4">
                <w:rPr>
                  <w:rFonts w:ascii="Arial" w:eastAsia="Arial" w:hAnsi="Arial" w:cs="Arial"/>
                  <w:b/>
                  <w:smallCaps/>
                  <w:color w:val="FFFFFF"/>
                  <w:sz w:val="16"/>
                  <w:szCs w:val="16"/>
                </w:rPr>
                <w:fldChar w:fldCharType="separate"/>
              </w:r>
              <w:r w:rsidR="004F2FF4">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sdtContent>
        </w:sdt>
      </w:tc>
      <w:tc>
        <w:tcPr>
          <w:tcW w:w="3505" w:type="dxa"/>
          <w:shd w:val="clear" w:color="auto" w:fill="1A95D3"/>
          <w:vAlign w:val="center"/>
        </w:tcPr>
        <w:sdt>
          <w:sdtPr>
            <w:tag w:val="goog_rdk_180"/>
            <w:id w:val="-2114128275"/>
          </w:sdtPr>
          <w:sdtEndPr/>
          <w:sdtContent>
            <w:p w14:paraId="124EFA55" w14:textId="77777777" w:rsidR="00D24DC8" w:rsidRDefault="00112744">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sdtContent>
        </w:sdt>
      </w:tc>
    </w:tr>
  </w:tbl>
  <w:sdt>
    <w:sdtPr>
      <w:tag w:val="goog_rdk_181"/>
      <w:id w:val="857777046"/>
    </w:sdtPr>
    <w:sdtEndPr/>
    <w:sdtContent>
      <w:p w14:paraId="723B444F" w14:textId="77777777" w:rsidR="00D24DC8" w:rsidRDefault="00112744">
        <w:pPr>
          <w:pBdr>
            <w:top w:val="nil"/>
            <w:left w:val="nil"/>
            <w:bottom w:val="nil"/>
            <w:right w:val="nil"/>
            <w:between w:val="nil"/>
          </w:pBdr>
          <w:tabs>
            <w:tab w:val="center" w:pos="4320"/>
            <w:tab w:val="right" w:pos="8640"/>
          </w:tabs>
          <w:rPr>
            <w:color w:val="000000"/>
            <w:sz w:val="2"/>
            <w:szCs w:val="2"/>
          </w:rPr>
        </w:pPr>
      </w:p>
    </w:sdtContent>
  </w:sdt>
  <w:sdt>
    <w:sdtPr>
      <w:tag w:val="goog_rdk_182"/>
      <w:id w:val="545493850"/>
    </w:sdtPr>
    <w:sdtEndPr/>
    <w:sdtContent>
      <w:p w14:paraId="66B8819C" w14:textId="77777777" w:rsidR="00D24DC8" w:rsidRDefault="00112744"/>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4469B" w14:textId="77777777" w:rsidR="00112744" w:rsidRDefault="00112744">
      <w:r>
        <w:separator/>
      </w:r>
    </w:p>
  </w:footnote>
  <w:footnote w:type="continuationSeparator" w:id="0">
    <w:p w14:paraId="7650B524" w14:textId="77777777" w:rsidR="00112744" w:rsidRDefault="00112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71"/>
      <w:id w:val="803746541"/>
      <w:showingPlcHdr/>
    </w:sdtPr>
    <w:sdtEndPr/>
    <w:sdtContent>
      <w:p w14:paraId="1462E931" w14:textId="77777777" w:rsidR="00D24DC8" w:rsidRDefault="004F2FF4">
        <w:pPr>
          <w:pBdr>
            <w:top w:val="nil"/>
            <w:left w:val="nil"/>
            <w:bottom w:val="nil"/>
            <w:right w:val="nil"/>
            <w:between w:val="nil"/>
          </w:pBdr>
          <w:tabs>
            <w:tab w:val="center" w:pos="4320"/>
            <w:tab w:val="right" w:pos="8640"/>
          </w:tabs>
          <w:rPr>
            <w:rFonts w:ascii="Arial" w:eastAsia="Arial" w:hAnsi="Arial" w:cs="Arial"/>
            <w:color w:val="000000"/>
            <w:sz w:val="2"/>
            <w:szCs w:val="2"/>
          </w:rPr>
        </w:pPr>
        <w:r>
          <w:t xml:space="preserve">     </w:t>
        </w:r>
      </w:p>
    </w:sdtContent>
  </w:sdt>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D24DC8" w14:paraId="7B7C8094" w14:textId="77777777">
      <w:trPr>
        <w:trHeight w:val="240"/>
      </w:trPr>
      <w:tc>
        <w:tcPr>
          <w:tcW w:w="3603" w:type="dxa"/>
          <w:shd w:val="clear" w:color="auto" w:fill="1A95D3"/>
          <w:vAlign w:val="center"/>
        </w:tcPr>
        <w:sdt>
          <w:sdtPr>
            <w:tag w:val="goog_rdk_172"/>
            <w:id w:val="-316650510"/>
          </w:sdtPr>
          <w:sdtEndPr/>
          <w:sdtContent>
            <w:p w14:paraId="3198C063" w14:textId="77777777" w:rsidR="00D24DC8" w:rsidRDefault="00112744">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Spanish 3</w:t>
              </w:r>
            </w:p>
          </w:sdtContent>
        </w:sdt>
      </w:tc>
      <w:tc>
        <w:tcPr>
          <w:tcW w:w="3603" w:type="dxa"/>
          <w:shd w:val="clear" w:color="auto" w:fill="1A95D3"/>
          <w:vAlign w:val="center"/>
        </w:tcPr>
        <w:sdt>
          <w:sdtPr>
            <w:tag w:val="goog_rdk_173"/>
            <w:id w:val="-957950075"/>
          </w:sdtPr>
          <w:sdtEndPr/>
          <w:sdtContent>
            <w:p w14:paraId="4C1969A9" w14:textId="77777777" w:rsidR="00D24DC8" w:rsidRDefault="00112744">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4F2FF4">
                <w:rPr>
                  <w:rFonts w:ascii="Arial" w:eastAsia="Arial" w:hAnsi="Arial" w:cs="Arial"/>
                  <w:b/>
                  <w:smallCaps/>
                  <w:color w:val="FFFFFF"/>
                  <w:sz w:val="16"/>
                  <w:szCs w:val="16"/>
                </w:rPr>
                <w:fldChar w:fldCharType="separate"/>
              </w:r>
              <w:r w:rsidR="004F2FF4">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4F2FF4">
                <w:rPr>
                  <w:rFonts w:ascii="Arial" w:eastAsia="Arial" w:hAnsi="Arial" w:cs="Arial"/>
                  <w:b/>
                  <w:smallCaps/>
                  <w:color w:val="FFFFFF"/>
                  <w:sz w:val="16"/>
                  <w:szCs w:val="16"/>
                </w:rPr>
                <w:fldChar w:fldCharType="separate"/>
              </w:r>
              <w:r w:rsidR="004F2FF4">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p>
          </w:sdtContent>
        </w:sdt>
      </w:tc>
      <w:tc>
        <w:tcPr>
          <w:tcW w:w="3604" w:type="dxa"/>
          <w:shd w:val="clear" w:color="auto" w:fill="1A95D3"/>
          <w:vAlign w:val="center"/>
        </w:tcPr>
        <w:sdt>
          <w:sdtPr>
            <w:tag w:val="goog_rdk_174"/>
            <w:id w:val="1607843071"/>
          </w:sdtPr>
          <w:sdtEndPr/>
          <w:sdtContent>
            <w:p w14:paraId="05F74E1E" w14:textId="77777777" w:rsidR="00D24DC8" w:rsidRDefault="004F2FF4">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2019-2020</w:t>
              </w:r>
              <w:r w:rsidR="00112744">
                <w:rPr>
                  <w:rFonts w:ascii="Arial" w:eastAsia="Arial" w:hAnsi="Arial" w:cs="Arial"/>
                  <w:b/>
                  <w:smallCaps/>
                  <w:color w:val="FFFFFF"/>
                  <w:sz w:val="16"/>
                  <w:szCs w:val="16"/>
                </w:rPr>
                <w:t xml:space="preserve"> Course Syllabus</w:t>
              </w:r>
            </w:p>
          </w:sdtContent>
        </w:sdt>
      </w:tc>
    </w:tr>
  </w:tbl>
  <w:sdt>
    <w:sdtPr>
      <w:tag w:val="goog_rdk_175"/>
      <w:id w:val="-671642272"/>
    </w:sdtPr>
    <w:sdtEndPr/>
    <w:sdtContent>
      <w:p w14:paraId="725DA9FE" w14:textId="77777777" w:rsidR="00D24DC8" w:rsidRDefault="00112744">
        <w:pPr>
          <w:pBdr>
            <w:top w:val="nil"/>
            <w:left w:val="nil"/>
            <w:bottom w:val="nil"/>
            <w:right w:val="nil"/>
            <w:between w:val="nil"/>
          </w:pBdr>
          <w:tabs>
            <w:tab w:val="center" w:pos="4320"/>
            <w:tab w:val="right" w:pos="8640"/>
          </w:tabs>
          <w:rPr>
            <w:rFonts w:ascii="Arial" w:eastAsia="Arial" w:hAnsi="Arial" w:cs="Arial"/>
            <w:color w:val="000000"/>
            <w:sz w:val="6"/>
            <w:szCs w:val="6"/>
          </w:rPr>
        </w:pPr>
      </w:p>
    </w:sdtContent>
  </w:sdt>
  <w:sdt>
    <w:sdtPr>
      <w:tag w:val="goog_rdk_176"/>
      <w:id w:val="80726145"/>
    </w:sdtPr>
    <w:sdtEndPr/>
    <w:sdtContent>
      <w:p w14:paraId="0E4F7BC6" w14:textId="77777777" w:rsidR="00D24DC8" w:rsidRDefault="00112744"/>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E09"/>
    <w:multiLevelType w:val="multilevel"/>
    <w:tmpl w:val="4016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CE56F4"/>
    <w:multiLevelType w:val="multilevel"/>
    <w:tmpl w:val="2514E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EE78B3"/>
    <w:multiLevelType w:val="multilevel"/>
    <w:tmpl w:val="5C083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817F6F"/>
    <w:multiLevelType w:val="multilevel"/>
    <w:tmpl w:val="32205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51D1A17"/>
    <w:multiLevelType w:val="multilevel"/>
    <w:tmpl w:val="43F21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D90A53"/>
    <w:multiLevelType w:val="multilevel"/>
    <w:tmpl w:val="A9966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7A080C"/>
    <w:multiLevelType w:val="multilevel"/>
    <w:tmpl w:val="A978D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D9739EF"/>
    <w:multiLevelType w:val="multilevel"/>
    <w:tmpl w:val="7CBCC69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183279D"/>
    <w:multiLevelType w:val="multilevel"/>
    <w:tmpl w:val="E61E92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6B934027"/>
    <w:multiLevelType w:val="multilevel"/>
    <w:tmpl w:val="CCB6D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50061AE"/>
    <w:multiLevelType w:val="multilevel"/>
    <w:tmpl w:val="1BD41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B65126F"/>
    <w:multiLevelType w:val="multilevel"/>
    <w:tmpl w:val="D14252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7F5B20DF"/>
    <w:multiLevelType w:val="multilevel"/>
    <w:tmpl w:val="9D763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0"/>
  </w:num>
  <w:num w:numId="4">
    <w:abstractNumId w:val="4"/>
  </w:num>
  <w:num w:numId="5">
    <w:abstractNumId w:val="0"/>
  </w:num>
  <w:num w:numId="6">
    <w:abstractNumId w:val="2"/>
  </w:num>
  <w:num w:numId="7">
    <w:abstractNumId w:val="3"/>
  </w:num>
  <w:num w:numId="8">
    <w:abstractNumId w:val="1"/>
  </w:num>
  <w:num w:numId="9">
    <w:abstractNumId w:val="5"/>
  </w:num>
  <w:num w:numId="10">
    <w:abstractNumId w:val="9"/>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C8"/>
    <w:rsid w:val="00112744"/>
    <w:rsid w:val="004F2FF4"/>
    <w:rsid w:val="00D2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C1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0D"/>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390D"/>
    <w:pPr>
      <w:jc w:val="center"/>
    </w:pPr>
    <w:rPr>
      <w:rFonts w:ascii="Arial" w:hAnsi="Arial" w:cs="Arial"/>
      <w:b/>
      <w:bCs/>
      <w:sz w:val="36"/>
      <w:u w:val="single"/>
    </w:rPr>
  </w:style>
  <w:style w:type="paragraph" w:styleId="Header">
    <w:name w:val="header"/>
    <w:basedOn w:val="Normal"/>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rPr>
  </w:style>
  <w:style w:type="paragraph" w:customStyle="1" w:styleId="Pa5">
    <w:name w:val="Pa5"/>
    <w:basedOn w:val="Default"/>
    <w:next w:val="Default"/>
    <w:uiPriority w:val="99"/>
    <w:rsid w:val="00401FE5"/>
    <w:pPr>
      <w:spacing w:line="191" w:lineRule="atLeast"/>
    </w:pPr>
    <w:rPr>
      <w:rFonts w:cstheme="minorBidi"/>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13" Type="http://schemas.openxmlformats.org/officeDocument/2006/relationships/image" Target="media/image4.png"/><Relationship Id="rId14" Type="http://schemas.openxmlformats.org/officeDocument/2006/relationships/hyperlink" Target="mailto:m.lopez_gwa@gemsedu.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7gwE5rMQmm916LDSyKbfx3oxYg==">AMUW2mXjZ+OnVAgSYBXRrTBVSpzQKehg1Wv18vMY5SOttBRa3a1z2c0vpdijbA+sPA7Cm2DISlox1l3c/qNWk8vqpsmJEhsCmTWHCuZA8dMuH5CV4DN7F3lWEAR3axzKXlysiaNSE7qA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1838</Words>
  <Characters>10481</Characters>
  <Application>Microsoft Macintosh Word</Application>
  <DocSecurity>0</DocSecurity>
  <Lines>87</Lines>
  <Paragraphs>24</Paragraphs>
  <ScaleCrop>false</ScaleCrop>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Wachs</dc:creator>
  <cp:lastModifiedBy>Microsoft Office User</cp:lastModifiedBy>
  <cp:revision>2</cp:revision>
  <dcterms:created xsi:type="dcterms:W3CDTF">2018-06-25T05:58:00Z</dcterms:created>
  <dcterms:modified xsi:type="dcterms:W3CDTF">2019-10-02T12:41:00Z</dcterms:modified>
</cp:coreProperties>
</file>